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B0" w:rsidRPr="00DF2DC6" w:rsidRDefault="004638B0" w:rsidP="004638B0">
      <w:pPr>
        <w:rPr>
          <w:rFonts w:ascii="Times New Roman" w:hAnsi="Times New Roman" w:cs="Times New Roman"/>
          <w:b/>
          <w:lang w:val="en-US"/>
        </w:rPr>
      </w:pPr>
      <w:proofErr w:type="spellStart"/>
      <w:r w:rsidRPr="00DF2DC6">
        <w:rPr>
          <w:rFonts w:ascii="Times New Roman" w:hAnsi="Times New Roman" w:cs="Times New Roman"/>
          <w:b/>
          <w:lang w:val="en-US"/>
        </w:rPr>
        <w:t>Brāhmana</w:t>
      </w:r>
      <w:proofErr w:type="spellEnd"/>
      <w:r w:rsidRPr="00DF2DC6">
        <w:rPr>
          <w:rFonts w:ascii="Times New Roman" w:hAnsi="Times New Roman" w:cs="Times New Roman"/>
          <w:b/>
          <w:lang w:val="en-US"/>
        </w:rPr>
        <w:t xml:space="preserve"> Tradition</w:t>
      </w:r>
    </w:p>
    <w:p w:rsidR="004638B0" w:rsidRPr="00DF2DC6" w:rsidRDefault="004638B0" w:rsidP="004638B0">
      <w:pPr>
        <w:pStyle w:val="Header"/>
        <w:numPr>
          <w:ilvl w:val="0"/>
          <w:numId w:val="1"/>
        </w:numPr>
        <w:rPr>
          <w:rFonts w:ascii="Times New Roman" w:hAnsi="Times New Roman" w:cs="Times New Roman"/>
          <w:b/>
        </w:rPr>
      </w:pPr>
      <w:r w:rsidRPr="00DF2DC6">
        <w:rPr>
          <w:rFonts w:ascii="Times New Roman" w:hAnsi="Times New Roman" w:cs="Times New Roman"/>
          <w:lang w:val="en-US"/>
        </w:rPr>
        <w:t xml:space="preserve">With the advent of the Aryans in the early Vedic period, the belief in many gods gradually evolved into the belief of one supreme and creator </w:t>
      </w:r>
      <w:r>
        <w:rPr>
          <w:rFonts w:ascii="Times New Roman" w:hAnsi="Times New Roman" w:cs="Times New Roman"/>
          <w:lang w:val="en-US"/>
        </w:rPr>
        <w:t>G</w:t>
      </w:r>
      <w:r w:rsidRPr="00DF2DC6">
        <w:rPr>
          <w:rFonts w:ascii="Times New Roman" w:hAnsi="Times New Roman" w:cs="Times New Roman"/>
          <w:lang w:val="en-US"/>
        </w:rPr>
        <w:t xml:space="preserve">od known as </w:t>
      </w:r>
      <w:proofErr w:type="spellStart"/>
      <w:r w:rsidRPr="00DF2DC6">
        <w:rPr>
          <w:rFonts w:ascii="Times New Roman" w:hAnsi="Times New Roman" w:cs="Times New Roman"/>
          <w:lang w:val="en-US"/>
        </w:rPr>
        <w:t>Brahmā</w:t>
      </w:r>
      <w:proofErr w:type="spellEnd"/>
      <w:r w:rsidRPr="00DF2DC6">
        <w:rPr>
          <w:rFonts w:ascii="Times New Roman" w:hAnsi="Times New Roman" w:cs="Times New Roman"/>
          <w:lang w:val="en-US"/>
        </w:rPr>
        <w:t xml:space="preserve">, which gave rise to the beginning of the </w:t>
      </w:r>
      <w:proofErr w:type="spellStart"/>
      <w:r w:rsidRPr="00DF2DC6">
        <w:rPr>
          <w:rFonts w:ascii="Times New Roman" w:hAnsi="Times New Roman" w:cs="Times New Roman"/>
          <w:lang w:val="en-US"/>
        </w:rPr>
        <w:t>brāhmana</w:t>
      </w:r>
      <w:proofErr w:type="spellEnd"/>
      <w:r w:rsidRPr="00DF2DC6">
        <w:rPr>
          <w:rFonts w:ascii="Times New Roman" w:hAnsi="Times New Roman" w:cs="Times New Roman"/>
          <w:lang w:val="en-US"/>
        </w:rPr>
        <w:t xml:space="preserve"> era. </w:t>
      </w:r>
      <w:r w:rsidRPr="00DF2DC6">
        <w:rPr>
          <w:rFonts w:ascii="Times New Roman" w:hAnsi="Times New Roman" w:cs="Times New Roman"/>
          <w:b/>
        </w:rPr>
        <w:t xml:space="preserve"> </w:t>
      </w:r>
    </w:p>
    <w:p w:rsidR="004638B0" w:rsidRPr="00DF2DC6" w:rsidRDefault="004638B0" w:rsidP="004638B0">
      <w:pPr>
        <w:spacing w:after="0"/>
        <w:rPr>
          <w:rFonts w:ascii="Times New Roman" w:hAnsi="Times New Roman" w:cs="Times New Roman"/>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They propagated the theory of creation and are categorized under one of the three pre-Buddhist thinkers or heretical institutions (</w:t>
      </w:r>
      <w:proofErr w:type="spellStart"/>
      <w:r w:rsidRPr="005D09CC">
        <w:rPr>
          <w:rFonts w:ascii="Times New Roman" w:hAnsi="Times New Roman" w:cs="Times New Roman"/>
          <w:lang w:val="en-US"/>
        </w:rPr>
        <w:t>titthāyatana</w:t>
      </w:r>
      <w:proofErr w:type="spellEnd"/>
      <w:r w:rsidRPr="005D09CC">
        <w:rPr>
          <w:rFonts w:ascii="Times New Roman" w:hAnsi="Times New Roman" w:cs="Times New Roman"/>
          <w:lang w:val="en-US"/>
        </w:rPr>
        <w:t xml:space="preserve">) as </w:t>
      </w:r>
      <w:proofErr w:type="spellStart"/>
      <w:r w:rsidRPr="005D09CC">
        <w:rPr>
          <w:rFonts w:ascii="Times New Roman" w:hAnsi="Times New Roman" w:cs="Times New Roman"/>
          <w:lang w:val="en-US"/>
        </w:rPr>
        <w:t>revelationists</w:t>
      </w:r>
      <w:proofErr w:type="spellEnd"/>
      <w:r w:rsidRPr="005D09CC">
        <w:rPr>
          <w:rFonts w:ascii="Times New Roman" w:hAnsi="Times New Roman" w:cs="Times New Roman"/>
          <w:lang w:val="en-US"/>
        </w:rPr>
        <w:t xml:space="preserve"> or traditionalists.</w:t>
      </w:r>
    </w:p>
    <w:p w:rsidR="004638B0" w:rsidRPr="005D09CC" w:rsidRDefault="004638B0" w:rsidP="004638B0">
      <w:pPr>
        <w:pStyle w:val="ListParagraph"/>
        <w:spacing w:after="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 xml:space="preserve">The word </w:t>
      </w:r>
      <w:r>
        <w:rPr>
          <w:rFonts w:ascii="Times New Roman" w:hAnsi="Times New Roman" w:cs="Times New Roman"/>
          <w:lang w:val="en-US"/>
        </w:rPr>
        <w:t>V</w:t>
      </w:r>
      <w:r w:rsidRPr="005D09CC">
        <w:rPr>
          <w:rFonts w:ascii="Times New Roman" w:hAnsi="Times New Roman" w:cs="Times New Roman"/>
          <w:lang w:val="en-US"/>
        </w:rPr>
        <w:t xml:space="preserve">eda means knowledge and it refers to sacred knowledge about ultimate matters. </w:t>
      </w:r>
      <w:proofErr w:type="spellStart"/>
      <w:r w:rsidRPr="005D09CC">
        <w:rPr>
          <w:rFonts w:ascii="Times New Roman" w:hAnsi="Times New Roman" w:cs="Times New Roman"/>
          <w:lang w:val="en-US"/>
        </w:rPr>
        <w:t>Brāhmana</w:t>
      </w:r>
      <w:proofErr w:type="spellEnd"/>
      <w:r w:rsidRPr="005D09CC">
        <w:rPr>
          <w:rFonts w:ascii="Times New Roman" w:hAnsi="Times New Roman" w:cs="Times New Roman"/>
          <w:lang w:val="en-US"/>
        </w:rPr>
        <w:t xml:space="preserve"> is derived from the word </w:t>
      </w:r>
      <w:proofErr w:type="spellStart"/>
      <w:r w:rsidRPr="005D09CC">
        <w:rPr>
          <w:rFonts w:ascii="Times New Roman" w:hAnsi="Times New Roman" w:cs="Times New Roman"/>
          <w:lang w:val="en-US"/>
        </w:rPr>
        <w:t>Brahmā</w:t>
      </w:r>
      <w:proofErr w:type="spellEnd"/>
      <w:r w:rsidRPr="005D09CC">
        <w:rPr>
          <w:rFonts w:ascii="Times New Roman" w:hAnsi="Times New Roman" w:cs="Times New Roman"/>
          <w:lang w:val="en-US"/>
        </w:rPr>
        <w:t xml:space="preserve"> which means sacred </w:t>
      </w:r>
      <w:r>
        <w:rPr>
          <w:rFonts w:ascii="Times New Roman" w:hAnsi="Times New Roman" w:cs="Times New Roman"/>
          <w:lang w:val="en-US"/>
        </w:rPr>
        <w:t>V</w:t>
      </w:r>
      <w:r w:rsidRPr="005D09CC">
        <w:rPr>
          <w:rFonts w:ascii="Times New Roman" w:hAnsi="Times New Roman" w:cs="Times New Roman"/>
          <w:lang w:val="en-US"/>
        </w:rPr>
        <w:t>edic text</w:t>
      </w:r>
      <w:r>
        <w:rPr>
          <w:rFonts w:ascii="Times New Roman" w:hAnsi="Times New Roman" w:cs="Times New Roman"/>
          <w:lang w:val="en-US"/>
        </w:rPr>
        <w:t>. I</w:t>
      </w:r>
      <w:r w:rsidRPr="005D09CC">
        <w:rPr>
          <w:rFonts w:ascii="Times New Roman" w:hAnsi="Times New Roman" w:cs="Times New Roman"/>
          <w:lang w:val="en-US"/>
        </w:rPr>
        <w:t>t also refers to a priest who is in possession of the sacred text.</w:t>
      </w:r>
    </w:p>
    <w:p w:rsidR="004638B0" w:rsidRDefault="004638B0" w:rsidP="004638B0">
      <w:pPr>
        <w:pStyle w:val="ListParagraph"/>
        <w:spacing w:after="0"/>
        <w:ind w:left="36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 xml:space="preserve">The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texts were commentaries of the Vedas. The ritualistic aspects of the </w:t>
      </w:r>
      <w:r>
        <w:rPr>
          <w:rFonts w:ascii="Times New Roman" w:hAnsi="Times New Roman" w:cs="Times New Roman"/>
          <w:lang w:val="en-US"/>
        </w:rPr>
        <w:t>V</w:t>
      </w:r>
      <w:r w:rsidRPr="005D09CC">
        <w:rPr>
          <w:rFonts w:ascii="Times New Roman" w:hAnsi="Times New Roman" w:cs="Times New Roman"/>
          <w:lang w:val="en-US"/>
        </w:rPr>
        <w:t xml:space="preserve">edic religion were found in the </w:t>
      </w:r>
      <w:proofErr w:type="spellStart"/>
      <w:r w:rsidRPr="005D09CC">
        <w:rPr>
          <w:rFonts w:ascii="Times New Roman" w:hAnsi="Times New Roman" w:cs="Times New Roman"/>
          <w:lang w:val="en-US"/>
        </w:rPr>
        <w:t>Satapaha</w:t>
      </w:r>
      <w:proofErr w:type="spellEnd"/>
      <w:r w:rsidRPr="005D09CC">
        <w:rPr>
          <w:rFonts w:ascii="Times New Roman" w:hAnsi="Times New Roman" w:cs="Times New Roman"/>
          <w:lang w:val="en-US"/>
        </w:rPr>
        <w:t xml:space="preserve"> </w:t>
      </w:r>
      <w:proofErr w:type="spellStart"/>
      <w:r w:rsidRPr="005D09CC">
        <w:rPr>
          <w:rFonts w:ascii="Times New Roman" w:hAnsi="Times New Roman" w:cs="Times New Roman"/>
          <w:lang w:val="en-US"/>
        </w:rPr>
        <w:t>brāhmana</w:t>
      </w:r>
      <w:proofErr w:type="spellEnd"/>
      <w:r w:rsidRPr="005D09CC">
        <w:rPr>
          <w:rFonts w:ascii="Times New Roman" w:hAnsi="Times New Roman" w:cs="Times New Roman"/>
          <w:lang w:val="en-US"/>
        </w:rPr>
        <w:t xml:space="preserve"> text, such as offering to </w:t>
      </w:r>
      <w:r>
        <w:rPr>
          <w:rFonts w:ascii="Times New Roman" w:hAnsi="Times New Roman" w:cs="Times New Roman"/>
          <w:lang w:val="en-US"/>
        </w:rPr>
        <w:t>G</w:t>
      </w:r>
      <w:r w:rsidRPr="005D09CC">
        <w:rPr>
          <w:rFonts w:ascii="Times New Roman" w:hAnsi="Times New Roman" w:cs="Times New Roman"/>
          <w:lang w:val="en-US"/>
        </w:rPr>
        <w:t>od, funeral service and detailed formulas of sacrificial practices.</w:t>
      </w:r>
    </w:p>
    <w:p w:rsidR="004638B0" w:rsidRPr="005D09CC" w:rsidRDefault="004638B0" w:rsidP="004638B0">
      <w:pPr>
        <w:pStyle w:val="ListParagraph"/>
        <w:spacing w:after="0"/>
        <w:ind w:left="36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 xml:space="preserve">The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were identified as composers and </w:t>
      </w:r>
      <w:proofErr w:type="spellStart"/>
      <w:r w:rsidRPr="005D09CC">
        <w:rPr>
          <w:rFonts w:ascii="Times New Roman" w:hAnsi="Times New Roman" w:cs="Times New Roman"/>
          <w:lang w:val="en-US"/>
        </w:rPr>
        <w:t>reciters</w:t>
      </w:r>
      <w:proofErr w:type="spellEnd"/>
      <w:r w:rsidRPr="005D09CC">
        <w:rPr>
          <w:rFonts w:ascii="Times New Roman" w:hAnsi="Times New Roman" w:cs="Times New Roman"/>
          <w:lang w:val="en-US"/>
        </w:rPr>
        <w:t xml:space="preserve"> of the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texts. They were also professional priests who performed ritual services and they were the wealthy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who owned lands.</w:t>
      </w:r>
    </w:p>
    <w:p w:rsidR="004638B0" w:rsidRDefault="004638B0" w:rsidP="004638B0">
      <w:pPr>
        <w:spacing w:after="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With the development of the caste system (</w:t>
      </w:r>
      <w:proofErr w:type="spellStart"/>
      <w:proofErr w:type="gramStart"/>
      <w:r w:rsidRPr="005D09CC">
        <w:rPr>
          <w:rFonts w:ascii="Times New Roman" w:hAnsi="Times New Roman" w:cs="Times New Roman"/>
          <w:lang w:val="en-US"/>
        </w:rPr>
        <w:t>varna</w:t>
      </w:r>
      <w:proofErr w:type="spellEnd"/>
      <w:proofErr w:type="gramEnd"/>
      <w:r w:rsidRPr="005D09CC">
        <w:rPr>
          <w:rFonts w:ascii="Times New Roman" w:hAnsi="Times New Roman" w:cs="Times New Roman"/>
          <w:lang w:val="en-US"/>
        </w:rPr>
        <w:t xml:space="preserve"> dharma),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proclaimed that they were born from the mouth of the creator god, </w:t>
      </w:r>
      <w:proofErr w:type="spellStart"/>
      <w:r w:rsidRPr="005D09CC">
        <w:rPr>
          <w:rFonts w:ascii="Times New Roman" w:hAnsi="Times New Roman" w:cs="Times New Roman"/>
          <w:lang w:val="en-US"/>
        </w:rPr>
        <w:t>Brahmā</w:t>
      </w:r>
      <w:proofErr w:type="spellEnd"/>
      <w:r w:rsidRPr="005D09CC">
        <w:rPr>
          <w:rFonts w:ascii="Times New Roman" w:hAnsi="Times New Roman" w:cs="Times New Roman"/>
          <w:lang w:val="en-US"/>
        </w:rPr>
        <w:t xml:space="preserve">. They enjoyed the privilege in pursuit of </w:t>
      </w:r>
      <w:r>
        <w:rPr>
          <w:rFonts w:ascii="Times New Roman" w:hAnsi="Times New Roman" w:cs="Times New Roman"/>
          <w:lang w:val="en-US"/>
        </w:rPr>
        <w:t>V</w:t>
      </w:r>
      <w:r w:rsidRPr="005D09CC">
        <w:rPr>
          <w:rFonts w:ascii="Times New Roman" w:hAnsi="Times New Roman" w:cs="Times New Roman"/>
          <w:lang w:val="en-US"/>
        </w:rPr>
        <w:t xml:space="preserve">edic study; and recitation of these hymns from the text which was an essential part of performing sacrifice, became part of their daily lives. Hence, </w:t>
      </w:r>
      <w:proofErr w:type="spellStart"/>
      <w:r w:rsidRPr="005D09CC">
        <w:rPr>
          <w:rFonts w:ascii="Times New Roman" w:hAnsi="Times New Roman" w:cs="Times New Roman"/>
          <w:lang w:val="en-US"/>
        </w:rPr>
        <w:t>brāhmana’s</w:t>
      </w:r>
      <w:proofErr w:type="spellEnd"/>
      <w:r w:rsidRPr="005D09CC">
        <w:rPr>
          <w:rFonts w:ascii="Times New Roman" w:hAnsi="Times New Roman" w:cs="Times New Roman"/>
          <w:lang w:val="en-US"/>
        </w:rPr>
        <w:t xml:space="preserve"> duty is to preserved, study and teach the Vedas; perform sacrifice and to give or receive gifts.</w:t>
      </w:r>
    </w:p>
    <w:p w:rsidR="004638B0" w:rsidRPr="005D09CC" w:rsidRDefault="004638B0" w:rsidP="004638B0">
      <w:pPr>
        <w:pStyle w:val="ListParagraph"/>
        <w:spacing w:after="0"/>
        <w:ind w:left="36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5D09CC">
        <w:rPr>
          <w:rFonts w:ascii="Times New Roman" w:hAnsi="Times New Roman" w:cs="Times New Roman"/>
          <w:lang w:val="en-US"/>
        </w:rPr>
        <w:t>Another development of the institution is the four stages of life (</w:t>
      </w:r>
      <w:proofErr w:type="spellStart"/>
      <w:r w:rsidRPr="005D09CC">
        <w:rPr>
          <w:rFonts w:ascii="Times New Roman" w:hAnsi="Times New Roman" w:cs="Times New Roman"/>
          <w:lang w:val="en-US"/>
        </w:rPr>
        <w:t>āsrama</w:t>
      </w:r>
      <w:proofErr w:type="spellEnd"/>
      <w:r w:rsidRPr="005D09CC">
        <w:rPr>
          <w:rFonts w:ascii="Times New Roman" w:hAnsi="Times New Roman" w:cs="Times New Roman"/>
          <w:lang w:val="en-US"/>
        </w:rPr>
        <w:t xml:space="preserve"> dharma). Early Brahmanism only recognized and practiced the first and second stages that continue to emphasize on the practice of sacrifice, rites and rituals. The third and fourth stages were not mentioned and d</w:t>
      </w:r>
      <w:r>
        <w:rPr>
          <w:rFonts w:ascii="Times New Roman" w:hAnsi="Times New Roman" w:cs="Times New Roman"/>
          <w:lang w:val="en-US"/>
        </w:rPr>
        <w:t>id</w:t>
      </w:r>
      <w:r w:rsidRPr="005D09CC">
        <w:rPr>
          <w:rFonts w:ascii="Times New Roman" w:hAnsi="Times New Roman" w:cs="Times New Roman"/>
          <w:lang w:val="en-US"/>
        </w:rPr>
        <w:t xml:space="preserve"> not encourage this ascetic practice which they considered </w:t>
      </w:r>
      <w:r>
        <w:rPr>
          <w:rFonts w:ascii="Times New Roman" w:hAnsi="Times New Roman" w:cs="Times New Roman"/>
          <w:lang w:val="en-US"/>
        </w:rPr>
        <w:t>as des</w:t>
      </w:r>
      <w:r w:rsidRPr="005D09CC">
        <w:rPr>
          <w:rFonts w:ascii="Times New Roman" w:hAnsi="Times New Roman" w:cs="Times New Roman"/>
          <w:lang w:val="en-US"/>
        </w:rPr>
        <w:t>tructi</w:t>
      </w:r>
      <w:r>
        <w:rPr>
          <w:rFonts w:ascii="Times New Roman" w:hAnsi="Times New Roman" w:cs="Times New Roman"/>
          <w:lang w:val="en-US"/>
        </w:rPr>
        <w:t>ve</w:t>
      </w:r>
      <w:r w:rsidRPr="005D09CC">
        <w:rPr>
          <w:rFonts w:ascii="Times New Roman" w:hAnsi="Times New Roman" w:cs="Times New Roman"/>
          <w:lang w:val="en-US"/>
        </w:rPr>
        <w:t xml:space="preserve"> to society.</w:t>
      </w:r>
    </w:p>
    <w:p w:rsidR="004638B0" w:rsidRPr="005D09CC" w:rsidRDefault="004638B0" w:rsidP="004638B0">
      <w:pPr>
        <w:pStyle w:val="ListParagraph"/>
        <w:spacing w:after="0"/>
        <w:ind w:left="360"/>
        <w:rPr>
          <w:rFonts w:ascii="Times New Roman" w:hAnsi="Times New Roman" w:cs="Times New Roman"/>
          <w:lang w:val="en-US"/>
        </w:rPr>
      </w:pPr>
    </w:p>
    <w:p w:rsidR="004638B0" w:rsidRDefault="004638B0" w:rsidP="004638B0">
      <w:pPr>
        <w:pStyle w:val="ListParagraph"/>
        <w:numPr>
          <w:ilvl w:val="0"/>
          <w:numId w:val="1"/>
        </w:numPr>
        <w:spacing w:after="0"/>
        <w:rPr>
          <w:rFonts w:ascii="Times New Roman" w:hAnsi="Times New Roman" w:cs="Times New Roman"/>
          <w:lang w:val="en-US"/>
        </w:rPr>
      </w:pPr>
      <w:r w:rsidRPr="001B63B7">
        <w:rPr>
          <w:rFonts w:ascii="Times New Roman" w:hAnsi="Times New Roman" w:cs="Times New Roman"/>
          <w:lang w:val="en-US"/>
        </w:rPr>
        <w:t xml:space="preserve">The </w:t>
      </w:r>
      <w:proofErr w:type="spellStart"/>
      <w:r w:rsidRPr="001B63B7">
        <w:rPr>
          <w:rFonts w:ascii="Times New Roman" w:hAnsi="Times New Roman" w:cs="Times New Roman"/>
          <w:lang w:val="en-US"/>
        </w:rPr>
        <w:t>brāhmana</w:t>
      </w:r>
      <w:proofErr w:type="spellEnd"/>
      <w:r w:rsidRPr="001B63B7">
        <w:rPr>
          <w:rFonts w:ascii="Times New Roman" w:hAnsi="Times New Roman" w:cs="Times New Roman"/>
          <w:lang w:val="en-US"/>
        </w:rPr>
        <w:t xml:space="preserve"> w</w:t>
      </w:r>
      <w:r>
        <w:rPr>
          <w:rFonts w:ascii="Times New Roman" w:hAnsi="Times New Roman" w:cs="Times New Roman"/>
          <w:lang w:val="en-US"/>
        </w:rPr>
        <w:t>ere</w:t>
      </w:r>
      <w:r w:rsidRPr="001B63B7">
        <w:rPr>
          <w:rFonts w:ascii="Times New Roman" w:hAnsi="Times New Roman" w:cs="Times New Roman"/>
          <w:lang w:val="en-US"/>
        </w:rPr>
        <w:t xml:space="preserve"> not compromising towards such practice; they envisaged renunciation only after proper fulfillment of social duties. However, due to the struggle with the </w:t>
      </w:r>
      <w:proofErr w:type="spellStart"/>
      <w:r w:rsidRPr="001B63B7">
        <w:rPr>
          <w:rFonts w:ascii="Times New Roman" w:hAnsi="Times New Roman" w:cs="Times New Roman"/>
          <w:lang w:val="en-US"/>
        </w:rPr>
        <w:t>sramana</w:t>
      </w:r>
      <w:proofErr w:type="spellEnd"/>
      <w:r w:rsidRPr="001B63B7">
        <w:rPr>
          <w:rFonts w:ascii="Times New Roman" w:hAnsi="Times New Roman" w:cs="Times New Roman"/>
          <w:lang w:val="en-US"/>
        </w:rPr>
        <w:t xml:space="preserve"> movement who were very much into ascetic practices, gradually </w:t>
      </w:r>
      <w:proofErr w:type="spellStart"/>
      <w:proofErr w:type="gramStart"/>
      <w:r w:rsidRPr="001B63B7">
        <w:rPr>
          <w:rFonts w:ascii="Times New Roman" w:hAnsi="Times New Roman" w:cs="Times New Roman"/>
          <w:lang w:val="en-US"/>
        </w:rPr>
        <w:t>brāhmanism</w:t>
      </w:r>
      <w:proofErr w:type="spellEnd"/>
      <w:proofErr w:type="gramEnd"/>
      <w:r w:rsidRPr="001B63B7">
        <w:rPr>
          <w:rFonts w:ascii="Times New Roman" w:hAnsi="Times New Roman" w:cs="Times New Roman"/>
          <w:lang w:val="en-US"/>
        </w:rPr>
        <w:t xml:space="preserve"> introduced the third and fourth stages of life.</w:t>
      </w:r>
    </w:p>
    <w:p w:rsidR="00BE5615" w:rsidRDefault="00BE5615" w:rsidP="00BE5615">
      <w:pPr>
        <w:spacing w:after="0"/>
        <w:rPr>
          <w:rFonts w:ascii="Times New Roman" w:hAnsi="Times New Roman" w:cs="Times New Roman"/>
          <w:lang w:val="en-US"/>
        </w:rPr>
      </w:pPr>
    </w:p>
    <w:p w:rsidR="001669AF" w:rsidRDefault="00BE5615" w:rsidP="001669AF">
      <w:pPr>
        <w:spacing w:after="0"/>
        <w:rPr>
          <w:rFonts w:ascii="Times New Roman" w:hAnsi="Times New Roman" w:cs="Times New Roman"/>
          <w:b/>
          <w:lang w:val="en-US"/>
        </w:rPr>
      </w:pPr>
      <w:proofErr w:type="spellStart"/>
      <w:r w:rsidRPr="00BE5615">
        <w:rPr>
          <w:rFonts w:ascii="Times New Roman" w:hAnsi="Times New Roman" w:cs="Times New Roman"/>
          <w:b/>
          <w:lang w:val="en-US"/>
        </w:rPr>
        <w:t>Aranyaka</w:t>
      </w:r>
      <w:proofErr w:type="spellEnd"/>
      <w:r w:rsidRPr="00BE5615">
        <w:rPr>
          <w:rFonts w:ascii="Times New Roman" w:hAnsi="Times New Roman" w:cs="Times New Roman"/>
          <w:b/>
          <w:lang w:val="en-US"/>
        </w:rPr>
        <w:t xml:space="preserve"> and Upanishad Periods</w:t>
      </w:r>
    </w:p>
    <w:p w:rsidR="00565F3F" w:rsidRDefault="00565F3F" w:rsidP="001669AF">
      <w:pPr>
        <w:spacing w:after="0"/>
        <w:rPr>
          <w:rFonts w:ascii="Times New Roman" w:hAnsi="Times New Roman" w:cs="Times New Roman"/>
          <w:b/>
          <w:lang w:val="en-US"/>
        </w:rPr>
      </w:pPr>
    </w:p>
    <w:p w:rsidR="001669AF" w:rsidRPr="00A238E9" w:rsidRDefault="001669AF" w:rsidP="001669AF">
      <w:pPr>
        <w:pStyle w:val="ListParagraph"/>
        <w:numPr>
          <w:ilvl w:val="0"/>
          <w:numId w:val="10"/>
        </w:numPr>
        <w:spacing w:after="0"/>
        <w:ind w:left="284" w:hanging="284"/>
        <w:rPr>
          <w:rFonts w:ascii="Times New Roman" w:hAnsi="Times New Roman" w:cs="Times New Roman"/>
          <w:b/>
          <w:lang w:val="en-US"/>
        </w:rPr>
      </w:pPr>
      <w:r w:rsidRPr="001669AF">
        <w:rPr>
          <w:rFonts w:ascii="Times New Roman" w:hAnsi="Times New Roman" w:cs="Times New Roman"/>
          <w:lang w:val="en-US"/>
        </w:rPr>
        <w:t xml:space="preserve">The development of the four stages of life gradually paves a way and gave rise to “inner” practice in meditation. Thus </w:t>
      </w:r>
      <w:r>
        <w:rPr>
          <w:rFonts w:ascii="Times New Roman" w:hAnsi="Times New Roman" w:cs="Times New Roman"/>
          <w:lang w:val="en-US"/>
        </w:rPr>
        <w:t xml:space="preserve">from mere </w:t>
      </w:r>
      <w:proofErr w:type="spellStart"/>
      <w:r>
        <w:rPr>
          <w:rFonts w:ascii="Times New Roman" w:hAnsi="Times New Roman" w:cs="Times New Roman"/>
          <w:lang w:val="en-US"/>
        </w:rPr>
        <w:t>reciter</w:t>
      </w:r>
      <w:proofErr w:type="spellEnd"/>
      <w:r>
        <w:rPr>
          <w:rFonts w:ascii="Times New Roman" w:hAnsi="Times New Roman" w:cs="Times New Roman"/>
          <w:lang w:val="en-US"/>
        </w:rPr>
        <w:t xml:space="preserve"> of the Vedas and the sacrificial practices, they went into the forests (</w:t>
      </w:r>
      <w:proofErr w:type="spellStart"/>
      <w:r>
        <w:rPr>
          <w:rFonts w:ascii="Times New Roman" w:hAnsi="Times New Roman" w:cs="Times New Roman"/>
          <w:lang w:val="en-US"/>
        </w:rPr>
        <w:t>aranya</w:t>
      </w:r>
      <w:proofErr w:type="spellEnd"/>
      <w:r>
        <w:rPr>
          <w:rFonts w:ascii="Times New Roman" w:hAnsi="Times New Roman" w:cs="Times New Roman"/>
          <w:lang w:val="en-US"/>
        </w:rPr>
        <w:t>) and became forest dwellers (</w:t>
      </w:r>
      <w:proofErr w:type="spellStart"/>
      <w:r>
        <w:rPr>
          <w:rFonts w:ascii="Times New Roman" w:hAnsi="Times New Roman" w:cs="Times New Roman"/>
          <w:lang w:val="en-US"/>
        </w:rPr>
        <w:t>aranyakas</w:t>
      </w:r>
      <w:proofErr w:type="spellEnd"/>
      <w:r>
        <w:rPr>
          <w:rFonts w:ascii="Times New Roman" w:hAnsi="Times New Roman" w:cs="Times New Roman"/>
          <w:lang w:val="en-US"/>
        </w:rPr>
        <w:t>) and further develop their intellectual thinking.</w:t>
      </w:r>
    </w:p>
    <w:p w:rsidR="00A238E9" w:rsidRPr="001669AF" w:rsidRDefault="00A238E9" w:rsidP="00A238E9">
      <w:pPr>
        <w:pStyle w:val="ListParagraph"/>
        <w:spacing w:after="0"/>
        <w:ind w:left="284"/>
        <w:rPr>
          <w:rFonts w:ascii="Times New Roman" w:hAnsi="Times New Roman" w:cs="Times New Roman"/>
          <w:b/>
          <w:lang w:val="en-US"/>
        </w:rPr>
      </w:pPr>
    </w:p>
    <w:p w:rsidR="00D57784" w:rsidRPr="00D57784" w:rsidRDefault="00A238E9" w:rsidP="001669AF">
      <w:pPr>
        <w:pStyle w:val="ListParagraph"/>
        <w:numPr>
          <w:ilvl w:val="0"/>
          <w:numId w:val="10"/>
        </w:numPr>
        <w:spacing w:after="0"/>
        <w:ind w:left="284" w:hanging="284"/>
        <w:rPr>
          <w:rFonts w:ascii="Times New Roman" w:hAnsi="Times New Roman" w:cs="Times New Roman"/>
          <w:b/>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Aranyakas</w:t>
      </w:r>
      <w:proofErr w:type="spellEnd"/>
      <w:r>
        <w:rPr>
          <w:rFonts w:ascii="Times New Roman" w:hAnsi="Times New Roman" w:cs="Times New Roman"/>
          <w:lang w:val="en-US"/>
        </w:rPr>
        <w:t xml:space="preserve"> were transitional between the </w:t>
      </w:r>
      <w:proofErr w:type="spellStart"/>
      <w:r>
        <w:rPr>
          <w:rFonts w:ascii="Times New Roman" w:hAnsi="Times New Roman" w:cs="Times New Roman"/>
          <w:lang w:val="en-US"/>
        </w:rPr>
        <w:t>Brahmanas</w:t>
      </w:r>
      <w:proofErr w:type="spellEnd"/>
      <w:r>
        <w:rPr>
          <w:rFonts w:ascii="Times New Roman" w:hAnsi="Times New Roman" w:cs="Times New Roman"/>
          <w:lang w:val="en-US"/>
        </w:rPr>
        <w:t xml:space="preserve"> and the Upanishads in that they still discuss rites and have magical content</w:t>
      </w:r>
      <w:r w:rsidR="00565F3F">
        <w:rPr>
          <w:rFonts w:ascii="Times New Roman" w:hAnsi="Times New Roman" w:cs="Times New Roman"/>
          <w:lang w:val="en-US"/>
        </w:rPr>
        <w:t>, full lists of formulas and some hymns from the Vedas as well as the early speculations and intellectual discussion</w:t>
      </w:r>
      <w:r w:rsidR="00D57784">
        <w:rPr>
          <w:rFonts w:ascii="Times New Roman" w:hAnsi="Times New Roman" w:cs="Times New Roman"/>
          <w:lang w:val="en-US"/>
        </w:rPr>
        <w:t>s that flowered in the Upanishads. Their texts were composed and compiled in the forest, and became more philosophical.</w:t>
      </w:r>
    </w:p>
    <w:p w:rsidR="00D57784" w:rsidRPr="00D57784" w:rsidRDefault="00D57784" w:rsidP="001669AF">
      <w:pPr>
        <w:pStyle w:val="ListParagraph"/>
        <w:numPr>
          <w:ilvl w:val="0"/>
          <w:numId w:val="10"/>
        </w:numPr>
        <w:spacing w:after="0"/>
        <w:ind w:left="284" w:hanging="284"/>
        <w:rPr>
          <w:rFonts w:ascii="Times New Roman" w:hAnsi="Times New Roman" w:cs="Times New Roman"/>
          <w:b/>
          <w:lang w:val="en-US"/>
        </w:rPr>
      </w:pPr>
      <w:r>
        <w:rPr>
          <w:rFonts w:ascii="Times New Roman" w:hAnsi="Times New Roman" w:cs="Times New Roman"/>
          <w:lang w:val="en-US"/>
        </w:rPr>
        <w:lastRenderedPageBreak/>
        <w:t xml:space="preserve">The emphasis on external rites and rituals were shifted to internal thinking and later meditation. New development in the teachings of the Upanishad, like concepts of good and evil, theory of </w:t>
      </w:r>
      <w:proofErr w:type="spellStart"/>
      <w:r>
        <w:rPr>
          <w:rFonts w:ascii="Times New Roman" w:hAnsi="Times New Roman" w:cs="Times New Roman"/>
          <w:lang w:val="en-US"/>
        </w:rPr>
        <w:t>kamma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samsara</w:t>
      </w:r>
      <w:proofErr w:type="spellEnd"/>
      <w:r>
        <w:rPr>
          <w:rFonts w:ascii="Times New Roman" w:hAnsi="Times New Roman" w:cs="Times New Roman"/>
          <w:lang w:val="en-US"/>
        </w:rPr>
        <w:t>, the transmigration of soul, liberation (</w:t>
      </w:r>
      <w:proofErr w:type="spellStart"/>
      <w:r>
        <w:rPr>
          <w:rFonts w:ascii="Times New Roman" w:hAnsi="Times New Roman" w:cs="Times New Roman"/>
          <w:lang w:val="en-US"/>
        </w:rPr>
        <w:t>moksha</w:t>
      </w:r>
      <w:proofErr w:type="spellEnd"/>
      <w:r>
        <w:rPr>
          <w:rFonts w:ascii="Times New Roman" w:hAnsi="Times New Roman" w:cs="Times New Roman"/>
          <w:lang w:val="en-US"/>
        </w:rPr>
        <w:t>) were gradually beginning to develop during this period.</w:t>
      </w:r>
    </w:p>
    <w:p w:rsidR="00D57784" w:rsidRPr="00D57784" w:rsidRDefault="00D57784" w:rsidP="00D57784">
      <w:pPr>
        <w:pStyle w:val="ListParagraph"/>
        <w:spacing w:after="0"/>
        <w:ind w:left="284"/>
        <w:rPr>
          <w:rFonts w:ascii="Times New Roman" w:hAnsi="Times New Roman" w:cs="Times New Roman"/>
          <w:b/>
          <w:lang w:val="en-US"/>
        </w:rPr>
      </w:pPr>
    </w:p>
    <w:p w:rsidR="00E54296" w:rsidRPr="00E54296" w:rsidRDefault="00D57784" w:rsidP="001669AF">
      <w:pPr>
        <w:pStyle w:val="ListParagraph"/>
        <w:numPr>
          <w:ilvl w:val="0"/>
          <w:numId w:val="10"/>
        </w:numPr>
        <w:spacing w:after="0"/>
        <w:ind w:left="284" w:hanging="284"/>
        <w:rPr>
          <w:rFonts w:ascii="Times New Roman" w:hAnsi="Times New Roman" w:cs="Times New Roman"/>
          <w:b/>
          <w:lang w:val="en-US"/>
        </w:rPr>
      </w:pPr>
      <w:r>
        <w:rPr>
          <w:rFonts w:ascii="Times New Roman" w:hAnsi="Times New Roman" w:cs="Times New Roman"/>
          <w:lang w:val="en-US"/>
        </w:rPr>
        <w:t>Upanishad meaning sitting near-by and receiving secret instructions under a teacher.</w:t>
      </w:r>
      <w:r w:rsidR="00E54296">
        <w:rPr>
          <w:rFonts w:ascii="Times New Roman" w:hAnsi="Times New Roman" w:cs="Times New Roman"/>
          <w:lang w:val="en-US"/>
        </w:rPr>
        <w:t xml:space="preserve"> The Upanishad is a collection of texts that form the last part of the Vedas known as Vedanta (Conclusion of the Vedas).</w:t>
      </w:r>
    </w:p>
    <w:p w:rsidR="00E54296" w:rsidRPr="00E54296" w:rsidRDefault="00E54296" w:rsidP="00E54296">
      <w:pPr>
        <w:pStyle w:val="ListParagraph"/>
        <w:spacing w:after="0"/>
        <w:ind w:left="284"/>
        <w:rPr>
          <w:rFonts w:ascii="Times New Roman" w:hAnsi="Times New Roman" w:cs="Times New Roman"/>
          <w:b/>
          <w:lang w:val="en-US"/>
        </w:rPr>
      </w:pPr>
    </w:p>
    <w:p w:rsidR="00E54296" w:rsidRPr="00E54296" w:rsidRDefault="00E54296" w:rsidP="001669AF">
      <w:pPr>
        <w:pStyle w:val="ListParagraph"/>
        <w:numPr>
          <w:ilvl w:val="0"/>
          <w:numId w:val="10"/>
        </w:numPr>
        <w:spacing w:after="0"/>
        <w:ind w:left="284" w:hanging="284"/>
        <w:rPr>
          <w:rFonts w:ascii="Times New Roman" w:hAnsi="Times New Roman" w:cs="Times New Roman"/>
          <w:b/>
          <w:lang w:val="en-US"/>
        </w:rPr>
      </w:pPr>
      <w:r>
        <w:rPr>
          <w:rFonts w:ascii="Times New Roman" w:hAnsi="Times New Roman" w:cs="Times New Roman"/>
          <w:lang w:val="en-US"/>
        </w:rPr>
        <w:t xml:space="preserve">The emphasis shifted from sacrifice or ritual (karma </w:t>
      </w:r>
      <w:proofErr w:type="spellStart"/>
      <w:r>
        <w:rPr>
          <w:rFonts w:ascii="Times New Roman" w:hAnsi="Times New Roman" w:cs="Times New Roman"/>
          <w:lang w:val="en-US"/>
        </w:rPr>
        <w:t>marga</w:t>
      </w:r>
      <w:proofErr w:type="spellEnd"/>
      <w:r>
        <w:rPr>
          <w:rFonts w:ascii="Times New Roman" w:hAnsi="Times New Roman" w:cs="Times New Roman"/>
          <w:lang w:val="en-US"/>
        </w:rPr>
        <w:t>) to knowledge (</w:t>
      </w:r>
      <w:proofErr w:type="spellStart"/>
      <w:r>
        <w:rPr>
          <w:rFonts w:ascii="Times New Roman" w:hAnsi="Times New Roman" w:cs="Times New Roman"/>
          <w:lang w:val="en-US"/>
        </w:rPr>
        <w:t>jñāna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marga</w:t>
      </w:r>
      <w:proofErr w:type="spellEnd"/>
      <w:r>
        <w:rPr>
          <w:rFonts w:ascii="Times New Roman" w:hAnsi="Times New Roman" w:cs="Times New Roman"/>
          <w:lang w:val="en-US"/>
        </w:rPr>
        <w:t>). Three stages of development were suggested to transform the whole nature of man:-</w:t>
      </w:r>
    </w:p>
    <w:p w:rsidR="001669AF" w:rsidRDefault="00E54296" w:rsidP="00E54296">
      <w:pPr>
        <w:pStyle w:val="ListParagraph"/>
        <w:numPr>
          <w:ilvl w:val="0"/>
          <w:numId w:val="11"/>
        </w:numPr>
        <w:spacing w:after="0"/>
        <w:rPr>
          <w:rFonts w:ascii="Times New Roman" w:hAnsi="Times New Roman" w:cs="Times New Roman"/>
          <w:lang w:val="en-US"/>
        </w:rPr>
      </w:pPr>
      <w:proofErr w:type="spellStart"/>
      <w:r>
        <w:rPr>
          <w:rFonts w:ascii="Times New Roman" w:hAnsi="Times New Roman" w:cs="Times New Roman"/>
          <w:lang w:val="en-US"/>
        </w:rPr>
        <w:t>Sravana</w:t>
      </w:r>
      <w:proofErr w:type="spellEnd"/>
      <w:r>
        <w:rPr>
          <w:rFonts w:ascii="Times New Roman" w:hAnsi="Times New Roman" w:cs="Times New Roman"/>
          <w:lang w:val="en-US"/>
        </w:rPr>
        <w:t xml:space="preserve"> – hearing or reading</w:t>
      </w:r>
    </w:p>
    <w:p w:rsidR="00E54296" w:rsidRDefault="00E54296" w:rsidP="00E54296">
      <w:pPr>
        <w:pStyle w:val="ListParagraph"/>
        <w:numPr>
          <w:ilvl w:val="0"/>
          <w:numId w:val="11"/>
        </w:numPr>
        <w:spacing w:after="0"/>
        <w:rPr>
          <w:rFonts w:ascii="Times New Roman" w:hAnsi="Times New Roman" w:cs="Times New Roman"/>
          <w:lang w:val="en-US"/>
        </w:rPr>
      </w:pPr>
      <w:proofErr w:type="spellStart"/>
      <w:r>
        <w:rPr>
          <w:rFonts w:ascii="Times New Roman" w:hAnsi="Times New Roman" w:cs="Times New Roman"/>
          <w:lang w:val="en-US"/>
        </w:rPr>
        <w:t>Manana</w:t>
      </w:r>
      <w:proofErr w:type="spellEnd"/>
      <w:r>
        <w:rPr>
          <w:rFonts w:ascii="Times New Roman" w:hAnsi="Times New Roman" w:cs="Times New Roman"/>
          <w:lang w:val="en-US"/>
        </w:rPr>
        <w:t xml:space="preserve"> – contemplation or continued reflection.</w:t>
      </w:r>
    </w:p>
    <w:p w:rsidR="00E54296" w:rsidRDefault="00E54296" w:rsidP="00E54296">
      <w:pPr>
        <w:pStyle w:val="ListParagraph"/>
        <w:numPr>
          <w:ilvl w:val="0"/>
          <w:numId w:val="11"/>
        </w:numPr>
        <w:spacing w:after="0"/>
        <w:rPr>
          <w:rFonts w:ascii="Times New Roman" w:hAnsi="Times New Roman" w:cs="Times New Roman"/>
          <w:lang w:val="en-US"/>
        </w:rPr>
      </w:pPr>
      <w:proofErr w:type="spellStart"/>
      <w:r>
        <w:rPr>
          <w:rFonts w:ascii="Times New Roman" w:hAnsi="Times New Roman" w:cs="Times New Roman"/>
          <w:lang w:val="en-US"/>
        </w:rPr>
        <w:t>Nidhidhyāsana</w:t>
      </w:r>
      <w:proofErr w:type="spellEnd"/>
      <w:r>
        <w:rPr>
          <w:rFonts w:ascii="Times New Roman" w:hAnsi="Times New Roman" w:cs="Times New Roman"/>
          <w:lang w:val="en-US"/>
        </w:rPr>
        <w:t xml:space="preserve"> – internalizing or meditation</w:t>
      </w:r>
    </w:p>
    <w:p w:rsidR="004A1E2C" w:rsidRPr="00E54296" w:rsidRDefault="004A1E2C" w:rsidP="004A1E2C">
      <w:pPr>
        <w:pStyle w:val="ListParagraph"/>
        <w:spacing w:after="0"/>
        <w:ind w:left="1380"/>
        <w:rPr>
          <w:rFonts w:ascii="Times New Roman" w:hAnsi="Times New Roman" w:cs="Times New Roman"/>
          <w:lang w:val="en-US"/>
        </w:rPr>
      </w:pPr>
    </w:p>
    <w:p w:rsidR="004A1E2C" w:rsidRDefault="00447A4C" w:rsidP="00447A4C">
      <w:pPr>
        <w:pStyle w:val="ListParagraph"/>
        <w:numPr>
          <w:ilvl w:val="0"/>
          <w:numId w:val="13"/>
        </w:numPr>
        <w:tabs>
          <w:tab w:val="left" w:pos="284"/>
        </w:tabs>
        <w:spacing w:after="0"/>
        <w:ind w:left="284" w:hanging="284"/>
        <w:rPr>
          <w:rFonts w:ascii="Times New Roman" w:hAnsi="Times New Roman" w:cs="Times New Roman"/>
          <w:lang w:val="en-US"/>
        </w:rPr>
      </w:pPr>
      <w:r>
        <w:rPr>
          <w:rFonts w:ascii="Times New Roman" w:hAnsi="Times New Roman" w:cs="Times New Roman"/>
          <w:lang w:val="en-US"/>
        </w:rPr>
        <w:t>A</w:t>
      </w:r>
      <w:r w:rsidR="004A1E2C" w:rsidRPr="004A1E2C">
        <w:rPr>
          <w:rFonts w:ascii="Times New Roman" w:hAnsi="Times New Roman" w:cs="Times New Roman"/>
          <w:lang w:val="en-US"/>
        </w:rPr>
        <w:t>s a result of yogi c</w:t>
      </w:r>
      <w:r w:rsidR="004A1E2C">
        <w:rPr>
          <w:rFonts w:ascii="Times New Roman" w:hAnsi="Times New Roman" w:cs="Times New Roman"/>
          <w:lang w:val="en-US"/>
        </w:rPr>
        <w:t>oncentration, they believed in soul and distinguished it as individual soul (</w:t>
      </w:r>
      <w:proofErr w:type="spellStart"/>
      <w:r w:rsidR="004A1E2C">
        <w:rPr>
          <w:rFonts w:ascii="Times New Roman" w:hAnsi="Times New Roman" w:cs="Times New Roman"/>
          <w:lang w:val="en-US"/>
        </w:rPr>
        <w:t>ātman</w:t>
      </w:r>
      <w:proofErr w:type="spellEnd"/>
      <w:r w:rsidR="004A1E2C">
        <w:rPr>
          <w:rFonts w:ascii="Times New Roman" w:hAnsi="Times New Roman" w:cs="Times New Roman"/>
          <w:lang w:val="en-US"/>
        </w:rPr>
        <w:t>) and universal soul (</w:t>
      </w:r>
      <w:proofErr w:type="spellStart"/>
      <w:proofErr w:type="gramStart"/>
      <w:r w:rsidR="004A1E2C">
        <w:rPr>
          <w:rFonts w:ascii="Times New Roman" w:hAnsi="Times New Roman" w:cs="Times New Roman"/>
          <w:lang w:val="en-US"/>
        </w:rPr>
        <w:t>brahman</w:t>
      </w:r>
      <w:proofErr w:type="spellEnd"/>
      <w:proofErr w:type="gramEnd"/>
      <w:r w:rsidR="004A1E2C">
        <w:rPr>
          <w:rFonts w:ascii="Times New Roman" w:hAnsi="Times New Roman" w:cs="Times New Roman"/>
          <w:lang w:val="en-US"/>
        </w:rPr>
        <w:t>). Otherwise called microcosmic soul and macrocosmic soul respectively.</w:t>
      </w:r>
    </w:p>
    <w:p w:rsidR="004A1E2C" w:rsidRDefault="004A1E2C" w:rsidP="004A1E2C">
      <w:pPr>
        <w:pStyle w:val="ListParagraph"/>
        <w:tabs>
          <w:tab w:val="left" w:pos="284"/>
        </w:tabs>
        <w:spacing w:after="0"/>
        <w:ind w:left="142"/>
        <w:rPr>
          <w:rFonts w:ascii="Times New Roman" w:hAnsi="Times New Roman" w:cs="Times New Roman"/>
          <w:lang w:val="en-US"/>
        </w:rPr>
      </w:pPr>
    </w:p>
    <w:p w:rsidR="004A1E2C" w:rsidRDefault="004A1E2C" w:rsidP="00447A4C">
      <w:pPr>
        <w:pStyle w:val="ListParagraph"/>
        <w:numPr>
          <w:ilvl w:val="0"/>
          <w:numId w:val="13"/>
        </w:numPr>
        <w:tabs>
          <w:tab w:val="left" w:pos="284"/>
        </w:tabs>
        <w:spacing w:after="0"/>
        <w:ind w:left="284" w:hanging="284"/>
        <w:rPr>
          <w:rFonts w:ascii="Times New Roman" w:hAnsi="Times New Roman" w:cs="Times New Roman"/>
          <w:lang w:val="en-US"/>
        </w:rPr>
      </w:pPr>
      <w:r>
        <w:rPr>
          <w:rFonts w:ascii="Times New Roman" w:hAnsi="Times New Roman" w:cs="Times New Roman"/>
          <w:lang w:val="en-US"/>
        </w:rPr>
        <w:t xml:space="preserve">The ultimate reality is the identification in the merger of </w:t>
      </w:r>
      <w:proofErr w:type="spellStart"/>
      <w:r>
        <w:rPr>
          <w:rFonts w:ascii="Times New Roman" w:hAnsi="Times New Roman" w:cs="Times New Roman"/>
          <w:lang w:val="en-US"/>
        </w:rPr>
        <w:t>ātman</w:t>
      </w:r>
      <w:proofErr w:type="spellEnd"/>
      <w:r>
        <w:rPr>
          <w:rFonts w:ascii="Times New Roman" w:hAnsi="Times New Roman" w:cs="Times New Roman"/>
          <w:lang w:val="en-US"/>
        </w:rPr>
        <w:t xml:space="preserve"> and </w:t>
      </w:r>
      <w:proofErr w:type="spellStart"/>
      <w:proofErr w:type="gramStart"/>
      <w:r>
        <w:rPr>
          <w:rFonts w:ascii="Times New Roman" w:hAnsi="Times New Roman" w:cs="Times New Roman"/>
          <w:lang w:val="en-US"/>
        </w:rPr>
        <w:t>brahman</w:t>
      </w:r>
      <w:proofErr w:type="spellEnd"/>
      <w:proofErr w:type="gramEnd"/>
      <w:r>
        <w:rPr>
          <w:rFonts w:ascii="Times New Roman" w:hAnsi="Times New Roman" w:cs="Times New Roman"/>
          <w:lang w:val="en-US"/>
        </w:rPr>
        <w:t xml:space="preserve"> is considered liberation (</w:t>
      </w:r>
      <w:proofErr w:type="spellStart"/>
      <w:r>
        <w:rPr>
          <w:rFonts w:ascii="Times New Roman" w:hAnsi="Times New Roman" w:cs="Times New Roman"/>
          <w:lang w:val="en-US"/>
        </w:rPr>
        <w:t>moksha</w:t>
      </w:r>
      <w:proofErr w:type="spellEnd"/>
      <w:r>
        <w:rPr>
          <w:rFonts w:ascii="Times New Roman" w:hAnsi="Times New Roman" w:cs="Times New Roman"/>
          <w:lang w:val="en-US"/>
        </w:rPr>
        <w:t>). Thus monism was developed.</w:t>
      </w:r>
    </w:p>
    <w:p w:rsidR="00447A4C" w:rsidRDefault="00447A4C" w:rsidP="00447A4C">
      <w:pPr>
        <w:tabs>
          <w:tab w:val="left" w:pos="284"/>
        </w:tabs>
        <w:spacing w:after="0"/>
        <w:rPr>
          <w:rFonts w:ascii="Times New Roman" w:hAnsi="Times New Roman" w:cs="Times New Roman"/>
          <w:lang w:val="en-US"/>
        </w:rPr>
      </w:pPr>
    </w:p>
    <w:p w:rsidR="00447A4C" w:rsidRPr="00447A4C" w:rsidRDefault="00447A4C" w:rsidP="00447A4C">
      <w:pPr>
        <w:tabs>
          <w:tab w:val="left" w:pos="284"/>
        </w:tabs>
        <w:spacing w:after="0"/>
        <w:rPr>
          <w:rFonts w:ascii="Times New Roman" w:hAnsi="Times New Roman" w:cs="Times New Roman"/>
          <w:b/>
          <w:lang w:val="en-US"/>
        </w:rPr>
      </w:pPr>
      <w:r w:rsidRPr="00447A4C">
        <w:rPr>
          <w:rFonts w:ascii="Times New Roman" w:hAnsi="Times New Roman" w:cs="Times New Roman"/>
          <w:b/>
          <w:lang w:val="en-US"/>
        </w:rPr>
        <w:t>Buddhist Critique</w:t>
      </w:r>
      <w:r w:rsidR="00F80A5F">
        <w:rPr>
          <w:rFonts w:ascii="Times New Roman" w:hAnsi="Times New Roman" w:cs="Times New Roman"/>
          <w:b/>
          <w:lang w:val="en-US"/>
        </w:rPr>
        <w:t>s</w:t>
      </w:r>
      <w:r w:rsidRPr="00447A4C">
        <w:rPr>
          <w:rFonts w:ascii="Times New Roman" w:hAnsi="Times New Roman" w:cs="Times New Roman"/>
          <w:b/>
          <w:lang w:val="en-US"/>
        </w:rPr>
        <w:t xml:space="preserve"> of the </w:t>
      </w:r>
      <w:proofErr w:type="spellStart"/>
      <w:r w:rsidRPr="00447A4C">
        <w:rPr>
          <w:rFonts w:ascii="Times New Roman" w:hAnsi="Times New Roman" w:cs="Times New Roman"/>
          <w:b/>
          <w:lang w:val="en-US"/>
        </w:rPr>
        <w:t>Brahmana</w:t>
      </w:r>
      <w:proofErr w:type="spellEnd"/>
      <w:r w:rsidRPr="00447A4C">
        <w:rPr>
          <w:rFonts w:ascii="Times New Roman" w:hAnsi="Times New Roman" w:cs="Times New Roman"/>
          <w:b/>
          <w:lang w:val="en-US"/>
        </w:rPr>
        <w:t xml:space="preserve"> Tradition</w:t>
      </w:r>
    </w:p>
    <w:p w:rsidR="001669AF" w:rsidRPr="00447A4C" w:rsidRDefault="001669AF" w:rsidP="001669AF">
      <w:pPr>
        <w:spacing w:after="0"/>
        <w:rPr>
          <w:rFonts w:ascii="Times New Roman" w:hAnsi="Times New Roman" w:cs="Times New Roman"/>
          <w:b/>
          <w:lang w:val="en-US"/>
        </w:rPr>
      </w:pPr>
    </w:p>
    <w:p w:rsidR="004638B0" w:rsidRPr="001B63B7" w:rsidRDefault="004638B0" w:rsidP="004A1E2C">
      <w:pPr>
        <w:tabs>
          <w:tab w:val="left" w:pos="284"/>
        </w:tabs>
        <w:spacing w:after="0"/>
        <w:rPr>
          <w:rFonts w:ascii="Times New Roman" w:hAnsi="Times New Roman" w:cs="Times New Roman"/>
          <w:lang w:val="en-US"/>
        </w:rPr>
      </w:pPr>
      <w:r w:rsidRPr="001B63B7">
        <w:rPr>
          <w:rFonts w:ascii="Times New Roman" w:hAnsi="Times New Roman" w:cs="Times New Roman"/>
          <w:lang w:val="en-US"/>
        </w:rPr>
        <w:t xml:space="preserve">The Buddha rejected all that was in pre-Buddhist Vedic culture and gave rational critiques on the following issues:                     </w:t>
      </w:r>
    </w:p>
    <w:p w:rsidR="004638B0" w:rsidRPr="001B63B7" w:rsidRDefault="004638B0" w:rsidP="004638B0">
      <w:pPr>
        <w:pStyle w:val="ListParagraph"/>
        <w:spacing w:after="0"/>
        <w:ind w:left="360"/>
        <w:rPr>
          <w:rFonts w:ascii="Times New Roman" w:hAnsi="Times New Roman" w:cs="Times New Roman"/>
          <w:lang w:val="en-US"/>
        </w:rPr>
      </w:pPr>
    </w:p>
    <w:p w:rsidR="004638B0" w:rsidRDefault="004638B0" w:rsidP="004638B0">
      <w:pPr>
        <w:spacing w:after="0"/>
        <w:rPr>
          <w:rFonts w:ascii="Times New Roman" w:hAnsi="Times New Roman" w:cs="Times New Roman"/>
          <w:b/>
          <w:lang w:val="en-US"/>
        </w:rPr>
      </w:pPr>
      <w:r w:rsidRPr="00DF2DC6">
        <w:rPr>
          <w:rFonts w:ascii="Times New Roman" w:hAnsi="Times New Roman" w:cs="Times New Roman"/>
          <w:b/>
          <w:lang w:val="en-US"/>
        </w:rPr>
        <w:t>(1)</w:t>
      </w:r>
      <w:r>
        <w:rPr>
          <w:rFonts w:ascii="Times New Roman" w:hAnsi="Times New Roman" w:cs="Times New Roman"/>
          <w:b/>
          <w:lang w:val="en-US"/>
        </w:rPr>
        <w:tab/>
      </w:r>
      <w:r w:rsidRPr="00DF2DC6">
        <w:rPr>
          <w:rFonts w:ascii="Times New Roman" w:hAnsi="Times New Roman" w:cs="Times New Roman"/>
          <w:b/>
          <w:lang w:val="en-US"/>
        </w:rPr>
        <w:t xml:space="preserve">Critiques of </w:t>
      </w:r>
      <w:proofErr w:type="spellStart"/>
      <w:r w:rsidRPr="00DF2DC6">
        <w:rPr>
          <w:rFonts w:ascii="Times New Roman" w:hAnsi="Times New Roman" w:cs="Times New Roman"/>
          <w:b/>
          <w:lang w:val="en-US"/>
        </w:rPr>
        <w:t>Brāhmanas</w:t>
      </w:r>
      <w:proofErr w:type="spellEnd"/>
      <w:r w:rsidRPr="00DF2DC6">
        <w:rPr>
          <w:rFonts w:ascii="Times New Roman" w:hAnsi="Times New Roman" w:cs="Times New Roman"/>
          <w:b/>
          <w:lang w:val="en-US"/>
        </w:rPr>
        <w:t>’ Claims</w:t>
      </w:r>
    </w:p>
    <w:p w:rsidR="004638B0" w:rsidRPr="00DF2DC6" w:rsidRDefault="004638B0" w:rsidP="004638B0">
      <w:pPr>
        <w:spacing w:after="0"/>
        <w:rPr>
          <w:rFonts w:ascii="Times New Roman" w:hAnsi="Times New Roman" w:cs="Times New Roman"/>
          <w:b/>
          <w:lang w:val="en-US"/>
        </w:rPr>
      </w:pPr>
    </w:p>
    <w:p w:rsidR="004638B0" w:rsidRDefault="004638B0" w:rsidP="004638B0">
      <w:pPr>
        <w:pStyle w:val="ListParagraph"/>
        <w:numPr>
          <w:ilvl w:val="0"/>
          <w:numId w:val="2"/>
        </w:numPr>
        <w:spacing w:after="0"/>
        <w:rPr>
          <w:rFonts w:ascii="Times New Roman" w:hAnsi="Times New Roman" w:cs="Times New Roman"/>
          <w:lang w:val="en-US"/>
        </w:rPr>
      </w:pPr>
      <w:r w:rsidRPr="001B63B7">
        <w:rPr>
          <w:rFonts w:ascii="Times New Roman" w:hAnsi="Times New Roman" w:cs="Times New Roman"/>
          <w:lang w:val="en-US"/>
        </w:rPr>
        <w:t xml:space="preserve">In </w:t>
      </w:r>
      <w:proofErr w:type="spellStart"/>
      <w:r w:rsidRPr="001B63B7">
        <w:rPr>
          <w:rFonts w:ascii="Times New Roman" w:hAnsi="Times New Roman" w:cs="Times New Roman"/>
          <w:lang w:val="en-US"/>
        </w:rPr>
        <w:t>Tevija</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(DN13) and </w:t>
      </w:r>
      <w:proofErr w:type="spellStart"/>
      <w:r w:rsidRPr="001B63B7">
        <w:rPr>
          <w:rFonts w:ascii="Times New Roman" w:hAnsi="Times New Roman" w:cs="Times New Roman"/>
          <w:lang w:val="en-US"/>
        </w:rPr>
        <w:t>Cankí</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(MN95), the Buddha refutes the theory of the divine origin of the Vedas and rejected them as authoritative. According to him, the authors of the Vedas are the ancient sages.</w:t>
      </w:r>
    </w:p>
    <w:p w:rsidR="004638B0" w:rsidRPr="001B63B7" w:rsidRDefault="004638B0" w:rsidP="004638B0">
      <w:pPr>
        <w:spacing w:after="0"/>
        <w:rPr>
          <w:rFonts w:ascii="Times New Roman" w:hAnsi="Times New Roman" w:cs="Times New Roman"/>
          <w:lang w:val="en-US"/>
        </w:rPr>
      </w:pPr>
    </w:p>
    <w:p w:rsidR="004638B0" w:rsidRDefault="004638B0" w:rsidP="004638B0">
      <w:pPr>
        <w:pStyle w:val="ListParagraph"/>
        <w:numPr>
          <w:ilvl w:val="0"/>
          <w:numId w:val="2"/>
        </w:numPr>
        <w:spacing w:after="0"/>
        <w:rPr>
          <w:rFonts w:ascii="Times New Roman" w:hAnsi="Times New Roman" w:cs="Times New Roman"/>
          <w:lang w:val="en-US"/>
        </w:rPr>
      </w:pPr>
      <w:r w:rsidRPr="001B63B7">
        <w:rPr>
          <w:rFonts w:ascii="Times New Roman" w:hAnsi="Times New Roman" w:cs="Times New Roman"/>
          <w:lang w:val="en-US"/>
        </w:rPr>
        <w:t xml:space="preserve">In </w:t>
      </w:r>
      <w:proofErr w:type="spellStart"/>
      <w:r w:rsidRPr="001B63B7">
        <w:rPr>
          <w:rFonts w:ascii="Times New Roman" w:hAnsi="Times New Roman" w:cs="Times New Roman"/>
          <w:lang w:val="en-US"/>
        </w:rPr>
        <w:t>Tevijja</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Buddha criticized the </w:t>
      </w:r>
      <w:proofErr w:type="spellStart"/>
      <w:r w:rsidRPr="001B63B7">
        <w:rPr>
          <w:rFonts w:ascii="Times New Roman" w:hAnsi="Times New Roman" w:cs="Times New Roman"/>
          <w:lang w:val="en-US"/>
        </w:rPr>
        <w:t>brāhmanas</w:t>
      </w:r>
      <w:proofErr w:type="spellEnd"/>
      <w:r w:rsidRPr="001B63B7">
        <w:rPr>
          <w:rFonts w:ascii="Times New Roman" w:hAnsi="Times New Roman" w:cs="Times New Roman"/>
          <w:lang w:val="en-US"/>
        </w:rPr>
        <w:t xml:space="preserve">’ claim that the Vedas are divine revelations from </w:t>
      </w:r>
      <w:proofErr w:type="spellStart"/>
      <w:r w:rsidRPr="001B63B7">
        <w:rPr>
          <w:rFonts w:ascii="Times New Roman" w:hAnsi="Times New Roman" w:cs="Times New Roman"/>
          <w:lang w:val="en-US"/>
        </w:rPr>
        <w:t>Brahmā</w:t>
      </w:r>
      <w:proofErr w:type="spellEnd"/>
      <w:r w:rsidRPr="001B63B7">
        <w:rPr>
          <w:rFonts w:ascii="Times New Roman" w:hAnsi="Times New Roman" w:cs="Times New Roman"/>
          <w:lang w:val="en-US"/>
        </w:rPr>
        <w:t xml:space="preserve"> and that they are the final authority. Since none of the teachers of Vedic traditions, as far back as seven generations, have direct knowledge or seen </w:t>
      </w:r>
      <w:proofErr w:type="spellStart"/>
      <w:r w:rsidRPr="001B63B7">
        <w:rPr>
          <w:rFonts w:ascii="Times New Roman" w:hAnsi="Times New Roman" w:cs="Times New Roman"/>
          <w:lang w:val="en-US"/>
        </w:rPr>
        <w:t>Brahmā</w:t>
      </w:r>
      <w:proofErr w:type="spellEnd"/>
      <w:r w:rsidRPr="001B63B7">
        <w:rPr>
          <w:rFonts w:ascii="Times New Roman" w:hAnsi="Times New Roman" w:cs="Times New Roman"/>
          <w:lang w:val="en-US"/>
        </w:rPr>
        <w:t xml:space="preserve"> who is said to be revealers of the Vedas, therefore, the </w:t>
      </w:r>
      <w:proofErr w:type="spellStart"/>
      <w:proofErr w:type="gramStart"/>
      <w:r w:rsidRPr="001B63B7">
        <w:rPr>
          <w:rFonts w:ascii="Times New Roman" w:hAnsi="Times New Roman" w:cs="Times New Roman"/>
          <w:lang w:val="en-US"/>
        </w:rPr>
        <w:t>brahmins</w:t>
      </w:r>
      <w:proofErr w:type="spellEnd"/>
      <w:proofErr w:type="gramEnd"/>
      <w:r w:rsidRPr="001B63B7">
        <w:rPr>
          <w:rFonts w:ascii="Times New Roman" w:hAnsi="Times New Roman" w:cs="Times New Roman"/>
          <w:lang w:val="en-US"/>
        </w:rPr>
        <w:t xml:space="preserve"> were like a line of blind men leading the blind – a blind claim.</w:t>
      </w:r>
    </w:p>
    <w:p w:rsidR="004638B0" w:rsidRPr="001B63B7" w:rsidRDefault="004638B0" w:rsidP="004638B0">
      <w:pPr>
        <w:spacing w:after="0"/>
        <w:rPr>
          <w:rFonts w:ascii="Times New Roman" w:hAnsi="Times New Roman" w:cs="Times New Roman"/>
          <w:lang w:val="en-US"/>
        </w:rPr>
      </w:pPr>
    </w:p>
    <w:p w:rsidR="004638B0" w:rsidRPr="001B63B7" w:rsidRDefault="004638B0" w:rsidP="004638B0">
      <w:pPr>
        <w:pStyle w:val="ListParagraph"/>
        <w:numPr>
          <w:ilvl w:val="0"/>
          <w:numId w:val="2"/>
        </w:numPr>
        <w:rPr>
          <w:rFonts w:ascii="Times New Roman" w:hAnsi="Times New Roman" w:cs="Times New Roman"/>
          <w:lang w:val="en-US"/>
        </w:rPr>
      </w:pPr>
      <w:r w:rsidRPr="001B63B7">
        <w:rPr>
          <w:rFonts w:ascii="Times New Roman" w:hAnsi="Times New Roman" w:cs="Times New Roman"/>
          <w:lang w:val="en-US"/>
        </w:rPr>
        <w:t xml:space="preserve">Similarly, in </w:t>
      </w:r>
      <w:proofErr w:type="spellStart"/>
      <w:r w:rsidRPr="001B63B7">
        <w:rPr>
          <w:rFonts w:ascii="Times New Roman" w:hAnsi="Times New Roman" w:cs="Times New Roman"/>
          <w:lang w:val="en-US"/>
        </w:rPr>
        <w:t>Cankí</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the </w:t>
      </w:r>
      <w:proofErr w:type="spellStart"/>
      <w:r w:rsidRPr="001B63B7">
        <w:rPr>
          <w:rFonts w:ascii="Times New Roman" w:hAnsi="Times New Roman" w:cs="Times New Roman"/>
          <w:lang w:val="en-US"/>
        </w:rPr>
        <w:t>brāhmanas</w:t>
      </w:r>
      <w:proofErr w:type="spellEnd"/>
      <w:r w:rsidRPr="001B63B7">
        <w:rPr>
          <w:rFonts w:ascii="Times New Roman" w:hAnsi="Times New Roman" w:cs="Times New Roman"/>
          <w:lang w:val="en-US"/>
        </w:rPr>
        <w:t xml:space="preserve">’ claim that what is sanctioned by the Vedas, ancient </w:t>
      </w:r>
      <w:r>
        <w:rPr>
          <w:rFonts w:ascii="Times New Roman" w:hAnsi="Times New Roman" w:cs="Times New Roman"/>
          <w:lang w:val="en-US"/>
        </w:rPr>
        <w:t>s</w:t>
      </w:r>
      <w:r w:rsidRPr="001B63B7">
        <w:rPr>
          <w:rFonts w:ascii="Times New Roman" w:hAnsi="Times New Roman" w:cs="Times New Roman"/>
          <w:lang w:val="en-US"/>
        </w:rPr>
        <w:t xml:space="preserve">criptural statements is true and all else is false. However, none of these </w:t>
      </w:r>
      <w:proofErr w:type="spellStart"/>
      <w:r w:rsidRPr="001B63B7">
        <w:rPr>
          <w:rFonts w:ascii="Times New Roman" w:hAnsi="Times New Roman" w:cs="Times New Roman"/>
          <w:lang w:val="en-US"/>
        </w:rPr>
        <w:t>brāhmanas</w:t>
      </w:r>
      <w:proofErr w:type="spellEnd"/>
      <w:r w:rsidRPr="001B63B7">
        <w:rPr>
          <w:rFonts w:ascii="Times New Roman" w:hAnsi="Times New Roman" w:cs="Times New Roman"/>
          <w:lang w:val="en-US"/>
        </w:rPr>
        <w:t xml:space="preserve"> can claim to have personal knowledge of the truth. Thus, without direct knowing and seeing, having no direct experiential basis, the knowledge of the Vedas is just theological. It is subjected to doubt and verification, therefore cannot be considered as a source of valid knowledge. The claim for exclusive validity of the Vedas that </w:t>
      </w:r>
      <w:r w:rsidRPr="001B63B7">
        <w:rPr>
          <w:rFonts w:ascii="Times New Roman" w:hAnsi="Times New Roman" w:cs="Times New Roman"/>
          <w:i/>
          <w:lang w:val="en-US"/>
        </w:rPr>
        <w:t>“this alone is true, all else is false”</w:t>
      </w:r>
      <w:r w:rsidRPr="001B63B7">
        <w:rPr>
          <w:rFonts w:ascii="Times New Roman" w:hAnsi="Times New Roman" w:cs="Times New Roman"/>
          <w:lang w:val="en-US"/>
        </w:rPr>
        <w:t xml:space="preserve"> is therefore, a mere baseless faith (</w:t>
      </w:r>
      <w:proofErr w:type="spellStart"/>
      <w:r w:rsidRPr="001B63B7">
        <w:rPr>
          <w:rFonts w:ascii="Times New Roman" w:hAnsi="Times New Roman" w:cs="Times New Roman"/>
          <w:lang w:val="en-US"/>
        </w:rPr>
        <w:t>amūlikā</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sadhā</w:t>
      </w:r>
      <w:proofErr w:type="spellEnd"/>
      <w:r w:rsidRPr="001B63B7">
        <w:rPr>
          <w:rFonts w:ascii="Times New Roman" w:hAnsi="Times New Roman" w:cs="Times New Roman"/>
          <w:lang w:val="en-US"/>
        </w:rPr>
        <w:t>) and dogmatic – a blind tradition.</w:t>
      </w:r>
    </w:p>
    <w:p w:rsidR="004638B0" w:rsidRPr="00DF2DC6" w:rsidRDefault="004638B0" w:rsidP="004638B0">
      <w:pPr>
        <w:rPr>
          <w:rFonts w:ascii="Times New Roman" w:hAnsi="Times New Roman" w:cs="Times New Roman"/>
          <w:b/>
          <w:lang w:val="en-US"/>
        </w:rPr>
      </w:pPr>
      <w:r w:rsidRPr="00DF2DC6">
        <w:rPr>
          <w:rFonts w:ascii="Times New Roman" w:hAnsi="Times New Roman" w:cs="Times New Roman"/>
          <w:b/>
          <w:lang w:val="en-US"/>
        </w:rPr>
        <w:lastRenderedPageBreak/>
        <w:t>(2) Theory of Creator-God (</w:t>
      </w:r>
      <w:proofErr w:type="spellStart"/>
      <w:r w:rsidRPr="00DF2DC6">
        <w:rPr>
          <w:rFonts w:ascii="Times New Roman" w:hAnsi="Times New Roman" w:cs="Times New Roman"/>
          <w:b/>
          <w:lang w:val="en-US"/>
        </w:rPr>
        <w:t>issaranimmānahetuvāda</w:t>
      </w:r>
      <w:proofErr w:type="spellEnd"/>
      <w:r w:rsidRPr="00DF2DC6">
        <w:rPr>
          <w:rFonts w:ascii="Times New Roman" w:hAnsi="Times New Roman" w:cs="Times New Roman"/>
          <w:b/>
          <w:lang w:val="en-US"/>
        </w:rPr>
        <w:t>)</w:t>
      </w:r>
    </w:p>
    <w:p w:rsidR="004638B0" w:rsidRDefault="004638B0" w:rsidP="004638B0">
      <w:pPr>
        <w:pStyle w:val="ListParagraph"/>
        <w:numPr>
          <w:ilvl w:val="0"/>
          <w:numId w:val="3"/>
        </w:numPr>
        <w:rPr>
          <w:rFonts w:ascii="Times New Roman" w:hAnsi="Times New Roman" w:cs="Times New Roman"/>
          <w:lang w:val="en-US"/>
        </w:rPr>
      </w:pPr>
      <w:r w:rsidRPr="001B63B7">
        <w:rPr>
          <w:rFonts w:ascii="Times New Roman" w:hAnsi="Times New Roman" w:cs="Times New Roman"/>
          <w:lang w:val="en-US"/>
        </w:rPr>
        <w:t xml:space="preserve">The Buddha rejected the theory of world-creation by </w:t>
      </w:r>
      <w:proofErr w:type="spellStart"/>
      <w:r w:rsidRPr="001B63B7">
        <w:rPr>
          <w:rFonts w:ascii="Times New Roman" w:hAnsi="Times New Roman" w:cs="Times New Roman"/>
          <w:lang w:val="en-US"/>
        </w:rPr>
        <w:t>Brahmā</w:t>
      </w:r>
      <w:proofErr w:type="spellEnd"/>
      <w:r w:rsidRPr="001B63B7">
        <w:rPr>
          <w:rFonts w:ascii="Times New Roman" w:hAnsi="Times New Roman" w:cs="Times New Roman"/>
          <w:lang w:val="en-US"/>
        </w:rPr>
        <w:t xml:space="preserve">. </w:t>
      </w:r>
    </w:p>
    <w:p w:rsidR="004638B0" w:rsidRPr="001B63B7"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3"/>
        </w:numPr>
        <w:rPr>
          <w:rFonts w:ascii="Times New Roman" w:hAnsi="Times New Roman" w:cs="Times New Roman"/>
          <w:lang w:val="en-US"/>
        </w:rPr>
      </w:pPr>
      <w:r w:rsidRPr="001B63B7">
        <w:rPr>
          <w:rFonts w:ascii="Times New Roman" w:hAnsi="Times New Roman" w:cs="Times New Roman"/>
          <w:lang w:val="en-US"/>
        </w:rPr>
        <w:t xml:space="preserve">The theory of creation is ascribed to the self-consciousness of the primeval person, who felt fear, loneliness and the need for companionship. In </w:t>
      </w:r>
      <w:proofErr w:type="spellStart"/>
      <w:r w:rsidRPr="001B63B7">
        <w:rPr>
          <w:rFonts w:ascii="Times New Roman" w:hAnsi="Times New Roman" w:cs="Times New Roman"/>
          <w:lang w:val="en-US"/>
        </w:rPr>
        <w:t>Brahmajāla</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(DN1), it exposes the unsoundness of the belief about the origin of </w:t>
      </w:r>
      <w:proofErr w:type="spellStart"/>
      <w:r w:rsidRPr="001B63B7">
        <w:rPr>
          <w:rFonts w:ascii="Times New Roman" w:hAnsi="Times New Roman" w:cs="Times New Roman"/>
          <w:lang w:val="en-US"/>
        </w:rPr>
        <w:t>Brahmā</w:t>
      </w:r>
      <w:proofErr w:type="spellEnd"/>
      <w:r w:rsidRPr="001B63B7">
        <w:rPr>
          <w:rFonts w:ascii="Times New Roman" w:hAnsi="Times New Roman" w:cs="Times New Roman"/>
          <w:lang w:val="en-US"/>
        </w:rPr>
        <w:t xml:space="preserve"> as the first creator. The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describes how coincidentally other beings come into existence in his lonely world (</w:t>
      </w:r>
      <w:proofErr w:type="spellStart"/>
      <w:r w:rsidRPr="001B63B7">
        <w:rPr>
          <w:rFonts w:ascii="Times New Roman" w:hAnsi="Times New Roman" w:cs="Times New Roman"/>
          <w:lang w:val="en-US"/>
        </w:rPr>
        <w:t>Brahmaloka</w:t>
      </w:r>
      <w:proofErr w:type="spellEnd"/>
      <w:r w:rsidRPr="001B63B7">
        <w:rPr>
          <w:rFonts w:ascii="Times New Roman" w:hAnsi="Times New Roman" w:cs="Times New Roman"/>
          <w:lang w:val="en-US"/>
        </w:rPr>
        <w:t>) and he misunderstood this to be a result of his wish. Consequently, as other beings saw him already present there before them, they considered him as their creator.</w:t>
      </w:r>
    </w:p>
    <w:p w:rsidR="004638B0" w:rsidRPr="001B63B7"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3"/>
        </w:numPr>
        <w:rPr>
          <w:rFonts w:ascii="Times New Roman" w:hAnsi="Times New Roman" w:cs="Times New Roman"/>
          <w:i/>
          <w:lang w:val="en-US"/>
        </w:rPr>
      </w:pPr>
      <w:r w:rsidRPr="001B63B7">
        <w:rPr>
          <w:rFonts w:ascii="Times New Roman" w:hAnsi="Times New Roman" w:cs="Times New Roman"/>
          <w:lang w:val="en-US"/>
        </w:rPr>
        <w:t xml:space="preserve">In </w:t>
      </w:r>
      <w:proofErr w:type="spellStart"/>
      <w:r w:rsidRPr="001B63B7">
        <w:rPr>
          <w:rFonts w:ascii="Times New Roman" w:hAnsi="Times New Roman" w:cs="Times New Roman"/>
          <w:lang w:val="en-US"/>
        </w:rPr>
        <w:t>Titthayatana</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sutta</w:t>
      </w:r>
      <w:proofErr w:type="spellEnd"/>
      <w:r w:rsidRPr="001B63B7">
        <w:rPr>
          <w:rFonts w:ascii="Times New Roman" w:hAnsi="Times New Roman" w:cs="Times New Roman"/>
          <w:lang w:val="en-US"/>
        </w:rPr>
        <w:t xml:space="preserve"> (AN172), the supreme- being with the moral responsibility for all ills was being questioned - </w:t>
      </w:r>
      <w:r w:rsidRPr="00F63569">
        <w:rPr>
          <w:rFonts w:ascii="Times New Roman" w:hAnsi="Times New Roman" w:cs="Times New Roman"/>
          <w:i/>
          <w:lang w:val="en-US"/>
        </w:rPr>
        <w:t xml:space="preserve">“There are recluses and </w:t>
      </w:r>
      <w:proofErr w:type="spellStart"/>
      <w:proofErr w:type="gramStart"/>
      <w:r w:rsidRPr="00F63569">
        <w:rPr>
          <w:rFonts w:ascii="Times New Roman" w:hAnsi="Times New Roman" w:cs="Times New Roman"/>
          <w:i/>
          <w:lang w:val="en-US"/>
        </w:rPr>
        <w:t>brahmins</w:t>
      </w:r>
      <w:proofErr w:type="spellEnd"/>
      <w:proofErr w:type="gramEnd"/>
      <w:r w:rsidRPr="00F63569">
        <w:rPr>
          <w:rFonts w:ascii="Times New Roman" w:hAnsi="Times New Roman" w:cs="Times New Roman"/>
          <w:i/>
          <w:lang w:val="en-US"/>
        </w:rPr>
        <w:t xml:space="preserve"> who maintain and believe that whatever man experiences, be it pleasant, unpleasant or neutral, is caused by God’s act of creation. If that is so, then people commit murder, theft and unchaste deeds; indulge in lying,</w:t>
      </w:r>
      <w:r w:rsidRPr="001B63B7">
        <w:rPr>
          <w:rFonts w:ascii="Times New Roman" w:hAnsi="Times New Roman" w:cs="Times New Roman"/>
          <w:i/>
          <w:lang w:val="en-US"/>
        </w:rPr>
        <w:t xml:space="preserve"> slanderous, harsh and idle talk; they are covetous, full of hate and hold wrong views – are all due to God’s act of creation.”</w:t>
      </w:r>
    </w:p>
    <w:p w:rsidR="004638B0" w:rsidRPr="001B63B7" w:rsidRDefault="004638B0" w:rsidP="004638B0">
      <w:pPr>
        <w:pStyle w:val="ListParagraph"/>
        <w:rPr>
          <w:rFonts w:ascii="Times New Roman" w:hAnsi="Times New Roman" w:cs="Times New Roman"/>
          <w:i/>
          <w:lang w:val="en-US"/>
        </w:rPr>
      </w:pPr>
    </w:p>
    <w:p w:rsidR="004638B0" w:rsidRPr="001B63B7" w:rsidRDefault="004638B0" w:rsidP="004638B0">
      <w:pPr>
        <w:pStyle w:val="ListParagraph"/>
        <w:numPr>
          <w:ilvl w:val="0"/>
          <w:numId w:val="3"/>
        </w:numPr>
        <w:rPr>
          <w:rFonts w:ascii="Times New Roman" w:hAnsi="Times New Roman" w:cs="Times New Roman"/>
          <w:i/>
          <w:lang w:val="en-US"/>
        </w:rPr>
      </w:pPr>
      <w:r w:rsidRPr="001B63B7">
        <w:rPr>
          <w:rFonts w:ascii="Times New Roman" w:hAnsi="Times New Roman" w:cs="Times New Roman"/>
          <w:lang w:val="en-US"/>
        </w:rPr>
        <w:t xml:space="preserve">The </w:t>
      </w:r>
      <w:proofErr w:type="spellStart"/>
      <w:r w:rsidRPr="001B63B7">
        <w:rPr>
          <w:rFonts w:ascii="Times New Roman" w:hAnsi="Times New Roman" w:cs="Times New Roman"/>
          <w:lang w:val="en-US"/>
        </w:rPr>
        <w:t>Bhūridatta</w:t>
      </w:r>
      <w:proofErr w:type="spellEnd"/>
      <w:r w:rsidRPr="001B63B7">
        <w:rPr>
          <w:rFonts w:ascii="Times New Roman" w:hAnsi="Times New Roman" w:cs="Times New Roman"/>
          <w:lang w:val="en-US"/>
        </w:rPr>
        <w:t xml:space="preserve"> </w:t>
      </w:r>
      <w:proofErr w:type="spellStart"/>
      <w:r w:rsidRPr="001B63B7">
        <w:rPr>
          <w:rFonts w:ascii="Times New Roman" w:hAnsi="Times New Roman" w:cs="Times New Roman"/>
          <w:lang w:val="en-US"/>
        </w:rPr>
        <w:t>Jātaka</w:t>
      </w:r>
      <w:proofErr w:type="spellEnd"/>
      <w:r w:rsidRPr="001B63B7">
        <w:rPr>
          <w:rFonts w:ascii="Times New Roman" w:hAnsi="Times New Roman" w:cs="Times New Roman"/>
          <w:lang w:val="en-US"/>
        </w:rPr>
        <w:t xml:space="preserve"> (J543) reflected the utter incompatibility of the belief in the creator God with the prevailing evils of the world – </w:t>
      </w:r>
      <w:r w:rsidRPr="001B63B7">
        <w:rPr>
          <w:rFonts w:ascii="Times New Roman" w:hAnsi="Times New Roman" w:cs="Times New Roman"/>
          <w:i/>
          <w:lang w:val="en-US"/>
        </w:rPr>
        <w:t xml:space="preserve">“If </w:t>
      </w:r>
      <w:proofErr w:type="spellStart"/>
      <w:r w:rsidRPr="001B63B7">
        <w:rPr>
          <w:rFonts w:ascii="Times New Roman" w:hAnsi="Times New Roman" w:cs="Times New Roman"/>
          <w:i/>
          <w:lang w:val="en-US"/>
        </w:rPr>
        <w:t>Brahmā</w:t>
      </w:r>
      <w:proofErr w:type="spellEnd"/>
      <w:r w:rsidRPr="001B63B7">
        <w:rPr>
          <w:rFonts w:ascii="Times New Roman" w:hAnsi="Times New Roman" w:cs="Times New Roman"/>
          <w:i/>
          <w:lang w:val="en-US"/>
        </w:rPr>
        <w:t xml:space="preserve"> is the lord of the whole world and creator of the multiple beings, then why has he not made the entire world happy without ordaining any misfortune in the world? Why has he made the world full of injustice, deceit, falsehood and conceit? The lord of beings, then, is evil, since he has ordained unrighteousness where there could have righteousness”.</w:t>
      </w:r>
    </w:p>
    <w:p w:rsidR="004638B0" w:rsidRPr="00DF2DC6" w:rsidRDefault="004638B0" w:rsidP="004638B0">
      <w:pPr>
        <w:rPr>
          <w:rFonts w:ascii="Times New Roman" w:hAnsi="Times New Roman" w:cs="Times New Roman"/>
          <w:b/>
          <w:lang w:val="en-US"/>
        </w:rPr>
      </w:pPr>
      <w:r w:rsidRPr="00DF2DC6">
        <w:rPr>
          <w:rFonts w:ascii="Times New Roman" w:hAnsi="Times New Roman" w:cs="Times New Roman"/>
          <w:b/>
          <w:lang w:val="en-US"/>
        </w:rPr>
        <w:t xml:space="preserve">(3) </w:t>
      </w:r>
      <w:proofErr w:type="spellStart"/>
      <w:r w:rsidRPr="00DF2DC6">
        <w:rPr>
          <w:rFonts w:ascii="Times New Roman" w:hAnsi="Times New Roman" w:cs="Times New Roman"/>
          <w:b/>
          <w:lang w:val="en-US"/>
        </w:rPr>
        <w:t>Brāhmana</w:t>
      </w:r>
      <w:proofErr w:type="spellEnd"/>
      <w:r w:rsidRPr="00DF2DC6">
        <w:rPr>
          <w:rFonts w:ascii="Times New Roman" w:hAnsi="Times New Roman" w:cs="Times New Roman"/>
          <w:b/>
          <w:lang w:val="en-US"/>
        </w:rPr>
        <w:t xml:space="preserve"> as Householder (</w:t>
      </w:r>
      <w:proofErr w:type="spellStart"/>
      <w:r w:rsidRPr="00DF2DC6">
        <w:rPr>
          <w:rFonts w:ascii="Times New Roman" w:hAnsi="Times New Roman" w:cs="Times New Roman"/>
          <w:b/>
          <w:lang w:val="en-US"/>
        </w:rPr>
        <w:t>gahapatikas</w:t>
      </w:r>
      <w:proofErr w:type="spellEnd"/>
      <w:r w:rsidRPr="00DF2DC6">
        <w:rPr>
          <w:rFonts w:ascii="Times New Roman" w:hAnsi="Times New Roman" w:cs="Times New Roman"/>
          <w:b/>
          <w:lang w:val="en-US"/>
        </w:rPr>
        <w:t>)</w:t>
      </w:r>
    </w:p>
    <w:p w:rsidR="004638B0" w:rsidRDefault="004638B0" w:rsidP="004638B0">
      <w:pPr>
        <w:pStyle w:val="ListParagraph"/>
        <w:numPr>
          <w:ilvl w:val="0"/>
          <w:numId w:val="4"/>
        </w:numPr>
        <w:rPr>
          <w:rFonts w:ascii="Times New Roman" w:hAnsi="Times New Roman" w:cs="Times New Roman"/>
          <w:lang w:val="en-US"/>
        </w:rPr>
      </w:pPr>
      <w:r w:rsidRPr="00E22F79">
        <w:rPr>
          <w:rFonts w:ascii="Times New Roman" w:hAnsi="Times New Roman" w:cs="Times New Roman"/>
          <w:lang w:val="en-US"/>
        </w:rPr>
        <w:t xml:space="preserve">It was mentioned in the </w:t>
      </w:r>
      <w:proofErr w:type="spellStart"/>
      <w:r w:rsidRPr="00E22F79">
        <w:rPr>
          <w:rFonts w:ascii="Times New Roman" w:hAnsi="Times New Roman" w:cs="Times New Roman"/>
          <w:lang w:val="en-US"/>
        </w:rPr>
        <w:t>Pāli</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suttas</w:t>
      </w:r>
      <w:proofErr w:type="spellEnd"/>
      <w:r w:rsidRPr="00E22F79">
        <w:rPr>
          <w:rFonts w:ascii="Times New Roman" w:hAnsi="Times New Roman" w:cs="Times New Roman"/>
          <w:lang w:val="en-US"/>
        </w:rPr>
        <w:t xml:space="preserve"> that many of the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were not priests; some of them were landlords, some were engaged in administration, some even own considerable estates, and yet others were petty cultivators. </w:t>
      </w:r>
    </w:p>
    <w:p w:rsidR="004638B0"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4"/>
        </w:numPr>
        <w:rPr>
          <w:rFonts w:ascii="Times New Roman" w:hAnsi="Times New Roman" w:cs="Times New Roman"/>
          <w:lang w:val="en-US"/>
        </w:rPr>
      </w:pPr>
      <w:proofErr w:type="spellStart"/>
      <w:r w:rsidRPr="00E22F79">
        <w:rPr>
          <w:rFonts w:ascii="Times New Roman" w:hAnsi="Times New Roman" w:cs="Times New Roman"/>
          <w:lang w:val="en-US"/>
        </w:rPr>
        <w:t>Kasíbhāradvāja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Nipāta</w:t>
      </w:r>
      <w:proofErr w:type="spellEnd"/>
      <w:r w:rsidRPr="00E22F79">
        <w:rPr>
          <w:rFonts w:ascii="Times New Roman" w:hAnsi="Times New Roman" w:cs="Times New Roman"/>
          <w:lang w:val="en-US"/>
        </w:rPr>
        <w:t xml:space="preserve"> 76) mentioned a </w:t>
      </w:r>
      <w:proofErr w:type="spellStart"/>
      <w:r w:rsidRPr="00E22F79">
        <w:rPr>
          <w:rFonts w:ascii="Times New Roman" w:hAnsi="Times New Roman" w:cs="Times New Roman"/>
          <w:lang w:val="en-US"/>
        </w:rPr>
        <w:t>brāhmana</w:t>
      </w:r>
      <w:proofErr w:type="spellEnd"/>
      <w:r w:rsidRPr="00E22F79">
        <w:rPr>
          <w:rFonts w:ascii="Times New Roman" w:hAnsi="Times New Roman" w:cs="Times New Roman"/>
          <w:lang w:val="en-US"/>
        </w:rPr>
        <w:t xml:space="preserve"> farmer who cultivated a tract of land. Some of the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like </w:t>
      </w:r>
      <w:proofErr w:type="spellStart"/>
      <w:r w:rsidRPr="00E22F79">
        <w:rPr>
          <w:rFonts w:ascii="Times New Roman" w:hAnsi="Times New Roman" w:cs="Times New Roman"/>
          <w:lang w:val="en-US"/>
        </w:rPr>
        <w:t>Canki</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Tārukkha</w:t>
      </w:r>
      <w:proofErr w:type="spellEnd"/>
      <w:r w:rsidRPr="00E22F79">
        <w:rPr>
          <w:rFonts w:ascii="Times New Roman" w:hAnsi="Times New Roman" w:cs="Times New Roman"/>
          <w:lang w:val="en-US"/>
        </w:rPr>
        <w:t xml:space="preserve">, </w:t>
      </w:r>
      <w:proofErr w:type="spellStart"/>
      <w:proofErr w:type="gramStart"/>
      <w:r w:rsidRPr="00E22F79">
        <w:rPr>
          <w:rFonts w:ascii="Times New Roman" w:hAnsi="Times New Roman" w:cs="Times New Roman"/>
          <w:lang w:val="en-US"/>
        </w:rPr>
        <w:t>Jānussoni</w:t>
      </w:r>
      <w:proofErr w:type="spellEnd"/>
      <w:proofErr w:type="gramEnd"/>
      <w:r w:rsidRPr="00E22F79">
        <w:rPr>
          <w:rFonts w:ascii="Times New Roman" w:hAnsi="Times New Roman" w:cs="Times New Roman"/>
          <w:lang w:val="en-US"/>
        </w:rPr>
        <w:t xml:space="preserve"> etc were mentioned in the </w:t>
      </w:r>
      <w:proofErr w:type="spellStart"/>
      <w:r w:rsidRPr="00E22F79">
        <w:rPr>
          <w:rFonts w:ascii="Times New Roman" w:hAnsi="Times New Roman" w:cs="Times New Roman"/>
          <w:lang w:val="en-US"/>
        </w:rPr>
        <w:t>Vāseţţha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(MN98) as distinguished and wealthy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w:t>
      </w:r>
      <w:r w:rsidRPr="00E22F79">
        <w:rPr>
          <w:rFonts w:ascii="Times New Roman" w:hAnsi="Times New Roman" w:cs="Times New Roman"/>
          <w:i/>
          <w:lang w:val="en-US"/>
        </w:rPr>
        <w:t xml:space="preserve"> </w:t>
      </w:r>
      <w:r w:rsidRPr="00E22F79">
        <w:rPr>
          <w:rFonts w:ascii="Times New Roman" w:hAnsi="Times New Roman" w:cs="Times New Roman"/>
          <w:lang w:val="en-US"/>
        </w:rPr>
        <w:t xml:space="preserve"> </w:t>
      </w:r>
    </w:p>
    <w:p w:rsidR="00404142" w:rsidRDefault="00404142" w:rsidP="00404142">
      <w:pPr>
        <w:pStyle w:val="ListParagraph"/>
        <w:rPr>
          <w:rFonts w:ascii="Times New Roman" w:hAnsi="Times New Roman" w:cs="Times New Roman"/>
          <w:lang w:val="en-US"/>
        </w:rPr>
      </w:pPr>
    </w:p>
    <w:p w:rsidR="004638B0" w:rsidRDefault="004638B0" w:rsidP="004638B0">
      <w:pPr>
        <w:pStyle w:val="ListParagraph"/>
        <w:numPr>
          <w:ilvl w:val="0"/>
          <w:numId w:val="4"/>
        </w:numPr>
        <w:rPr>
          <w:rFonts w:ascii="Times New Roman" w:hAnsi="Times New Roman" w:cs="Times New Roman"/>
          <w:lang w:val="en-US"/>
        </w:rPr>
      </w:pPr>
      <w:r w:rsidRPr="00E22F79">
        <w:rPr>
          <w:rFonts w:ascii="Times New Roman" w:hAnsi="Times New Roman" w:cs="Times New Roman"/>
          <w:lang w:val="en-US"/>
        </w:rPr>
        <w:t xml:space="preserve">Therefore, not all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were ordained priests and is allowed to maintain a household life, but because by birth they are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so enjoying the privileges meant for the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caste. </w:t>
      </w:r>
    </w:p>
    <w:p w:rsidR="004638B0" w:rsidRPr="00E22F79" w:rsidRDefault="004638B0" w:rsidP="004638B0">
      <w:pPr>
        <w:pStyle w:val="ListParagraph"/>
        <w:rPr>
          <w:rFonts w:ascii="Times New Roman" w:hAnsi="Times New Roman" w:cs="Times New Roman"/>
          <w:lang w:val="en-US"/>
        </w:rPr>
      </w:pPr>
    </w:p>
    <w:p w:rsidR="004638B0" w:rsidRPr="00E22F79" w:rsidRDefault="004638B0" w:rsidP="004638B0">
      <w:pPr>
        <w:pStyle w:val="ListParagraph"/>
        <w:numPr>
          <w:ilvl w:val="0"/>
          <w:numId w:val="4"/>
        </w:numPr>
        <w:rPr>
          <w:rFonts w:ascii="Times New Roman" w:hAnsi="Times New Roman" w:cs="Times New Roman"/>
          <w:i/>
          <w:lang w:val="en-US"/>
        </w:rPr>
      </w:pPr>
      <w:r w:rsidRPr="00E22F79">
        <w:rPr>
          <w:rFonts w:ascii="Times New Roman" w:hAnsi="Times New Roman" w:cs="Times New Roman"/>
          <w:lang w:val="en-US"/>
        </w:rPr>
        <w:t xml:space="preserve">According to </w:t>
      </w:r>
      <w:proofErr w:type="spellStart"/>
      <w:r w:rsidRPr="00E22F79">
        <w:rPr>
          <w:rFonts w:ascii="Times New Roman" w:hAnsi="Times New Roman" w:cs="Times New Roman"/>
          <w:lang w:val="en-US"/>
        </w:rPr>
        <w:t>Cūļahatthipadopama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(MN27) and </w:t>
      </w:r>
      <w:proofErr w:type="spellStart"/>
      <w:r w:rsidRPr="00E22F79">
        <w:rPr>
          <w:rFonts w:ascii="Times New Roman" w:hAnsi="Times New Roman" w:cs="Times New Roman"/>
          <w:lang w:val="en-US"/>
        </w:rPr>
        <w:t>Mahāsaccaka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(MN36), such a householder life style is an obstruction to the “highest life” because – </w:t>
      </w:r>
      <w:r w:rsidRPr="00E22F79">
        <w:rPr>
          <w:rFonts w:ascii="Times New Roman" w:hAnsi="Times New Roman" w:cs="Times New Roman"/>
          <w:i/>
          <w:lang w:val="en-US"/>
        </w:rPr>
        <w:t xml:space="preserve">“Household life is crowded and dusty; it is not easy, while living in a home, to lead the holy life utterly perfect and pure as a polished shell.” </w:t>
      </w:r>
    </w:p>
    <w:p w:rsidR="004638B0" w:rsidRPr="00DF2DC6" w:rsidRDefault="004638B0" w:rsidP="004638B0">
      <w:pPr>
        <w:rPr>
          <w:rFonts w:ascii="Times New Roman" w:hAnsi="Times New Roman" w:cs="Times New Roman"/>
          <w:b/>
          <w:lang w:val="en-US"/>
        </w:rPr>
      </w:pPr>
      <w:r w:rsidRPr="00DF2DC6">
        <w:rPr>
          <w:rFonts w:ascii="Times New Roman" w:hAnsi="Times New Roman" w:cs="Times New Roman"/>
          <w:b/>
          <w:lang w:val="en-US"/>
        </w:rPr>
        <w:t>(4) Critique of Sacrificial Practice</w:t>
      </w: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lastRenderedPageBreak/>
        <w:t xml:space="preserve">Some </w:t>
      </w:r>
      <w:proofErr w:type="spellStart"/>
      <w:r w:rsidRPr="00E22F79">
        <w:rPr>
          <w:rFonts w:ascii="Times New Roman" w:hAnsi="Times New Roman" w:cs="Times New Roman"/>
          <w:lang w:val="en-US"/>
        </w:rPr>
        <w:t>brāhmanas</w:t>
      </w:r>
      <w:proofErr w:type="spellEnd"/>
      <w:r w:rsidRPr="00E22F79">
        <w:rPr>
          <w:rFonts w:ascii="Times New Roman" w:hAnsi="Times New Roman" w:cs="Times New Roman"/>
          <w:lang w:val="en-US"/>
        </w:rPr>
        <w:t xml:space="preserve"> were tempted by the materialistic orientation of the society around them that simple sacrificial ritual was transformed to an elaborate and cruel one involving the slaughter of numerous animals as a means of gaining wealth for them.</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As sacrificial rites became more complex, the poor and less powerful members of the society could not afford to perform the complex and expensive rituals; thus were excluded from many of the more elaborate rituals of their religion.</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The Buddha criticized the practice of animal sacrifice as violent and gives the Buddhist’s view of what a right sacrifice should be as found in </w:t>
      </w:r>
      <w:proofErr w:type="spellStart"/>
      <w:r w:rsidRPr="00E22F79">
        <w:rPr>
          <w:rFonts w:ascii="Times New Roman" w:hAnsi="Times New Roman" w:cs="Times New Roman"/>
          <w:lang w:val="en-US"/>
        </w:rPr>
        <w:t>Kúţadanta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(DN5). In the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the Buddha gives new interpretation to the concept of sacrifice, eliminating on the one hand the aspect of animal slaughter, and adding on the other some ethical principles. </w:t>
      </w:r>
    </w:p>
    <w:p w:rsidR="004638B0" w:rsidRPr="00E22F79" w:rsidRDefault="004638B0" w:rsidP="004638B0">
      <w:pPr>
        <w:pStyle w:val="ListParagraph"/>
        <w:rPr>
          <w:rFonts w:ascii="Times New Roman" w:hAnsi="Times New Roman" w:cs="Times New Roman"/>
          <w:lang w:val="en-US"/>
        </w:rPr>
      </w:pPr>
    </w:p>
    <w:p w:rsidR="004638B0" w:rsidRPr="00E22F79"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The Buddha recommended better ways of performing sacrifices by making regular gifts to the meritorious persons (</w:t>
      </w:r>
      <w:proofErr w:type="spellStart"/>
      <w:proofErr w:type="gramStart"/>
      <w:r w:rsidRPr="00E22F79">
        <w:rPr>
          <w:rFonts w:ascii="Times New Roman" w:hAnsi="Times New Roman" w:cs="Times New Roman"/>
          <w:lang w:val="en-US"/>
        </w:rPr>
        <w:t>dāna</w:t>
      </w:r>
      <w:proofErr w:type="spellEnd"/>
      <w:proofErr w:type="gramEnd"/>
      <w:r w:rsidRPr="00E22F79">
        <w:rPr>
          <w:rFonts w:ascii="Times New Roman" w:hAnsi="Times New Roman" w:cs="Times New Roman"/>
          <w:lang w:val="en-US"/>
        </w:rPr>
        <w:t>), by constructing monasteries (</w:t>
      </w:r>
      <w:proofErr w:type="spellStart"/>
      <w:r w:rsidRPr="00E22F79">
        <w:rPr>
          <w:rFonts w:ascii="Times New Roman" w:hAnsi="Times New Roman" w:cs="Times New Roman"/>
          <w:lang w:val="en-US"/>
        </w:rPr>
        <w:t>vihāras</w:t>
      </w:r>
      <w:proofErr w:type="spellEnd"/>
      <w:r w:rsidRPr="00E22F79">
        <w:rPr>
          <w:rFonts w:ascii="Times New Roman" w:hAnsi="Times New Roman" w:cs="Times New Roman"/>
          <w:lang w:val="en-US"/>
        </w:rPr>
        <w:t>), by taking refuge in the triple gem (</w:t>
      </w:r>
      <w:proofErr w:type="spellStart"/>
      <w:r w:rsidRPr="00E22F79">
        <w:rPr>
          <w:rFonts w:ascii="Times New Roman" w:hAnsi="Times New Roman" w:cs="Times New Roman"/>
          <w:lang w:val="en-US"/>
        </w:rPr>
        <w:t>tisarana</w:t>
      </w:r>
      <w:proofErr w:type="spellEnd"/>
      <w:r w:rsidRPr="00E22F79">
        <w:rPr>
          <w:rFonts w:ascii="Times New Roman" w:hAnsi="Times New Roman" w:cs="Times New Roman"/>
          <w:lang w:val="en-US"/>
        </w:rPr>
        <w:t>), by observing the moral precepts (</w:t>
      </w:r>
      <w:proofErr w:type="spellStart"/>
      <w:r w:rsidRPr="00E22F79">
        <w:rPr>
          <w:rFonts w:ascii="Times New Roman" w:hAnsi="Times New Roman" w:cs="Times New Roman"/>
          <w:lang w:val="en-US"/>
        </w:rPr>
        <w:t>síla</w:t>
      </w:r>
      <w:proofErr w:type="spellEnd"/>
      <w:r w:rsidRPr="00E22F79">
        <w:rPr>
          <w:rFonts w:ascii="Times New Roman" w:hAnsi="Times New Roman" w:cs="Times New Roman"/>
          <w:lang w:val="en-US"/>
        </w:rPr>
        <w:t>), by absorbing into four form of meditation (</w:t>
      </w:r>
      <w:proofErr w:type="spellStart"/>
      <w:r w:rsidRPr="00E22F79">
        <w:rPr>
          <w:rFonts w:ascii="Times New Roman" w:hAnsi="Times New Roman" w:cs="Times New Roman"/>
          <w:lang w:val="en-US"/>
        </w:rPr>
        <w:t>jhāna</w:t>
      </w:r>
      <w:proofErr w:type="spellEnd"/>
      <w:r w:rsidRPr="00E22F79">
        <w:rPr>
          <w:rFonts w:ascii="Times New Roman" w:hAnsi="Times New Roman" w:cs="Times New Roman"/>
          <w:lang w:val="en-US"/>
        </w:rPr>
        <w:t>), by acquiring insight knowledge (</w:t>
      </w:r>
      <w:proofErr w:type="spellStart"/>
      <w:r w:rsidRPr="00E22F79">
        <w:rPr>
          <w:rFonts w:ascii="Times New Roman" w:hAnsi="Times New Roman" w:cs="Times New Roman"/>
          <w:lang w:val="en-US"/>
        </w:rPr>
        <w:t>vipassanā-ńāna</w:t>
      </w:r>
      <w:proofErr w:type="spellEnd"/>
      <w:r w:rsidRPr="00E22F79">
        <w:rPr>
          <w:rFonts w:ascii="Times New Roman" w:hAnsi="Times New Roman" w:cs="Times New Roman"/>
          <w:lang w:val="en-US"/>
        </w:rPr>
        <w:t>) and by abstaining from worldly desires.</w:t>
      </w:r>
    </w:p>
    <w:p w:rsidR="004638B0" w:rsidRPr="00DF2DC6" w:rsidRDefault="004638B0" w:rsidP="004638B0">
      <w:pPr>
        <w:rPr>
          <w:rFonts w:ascii="Times New Roman" w:hAnsi="Times New Roman" w:cs="Times New Roman"/>
          <w:b/>
          <w:lang w:val="en-US"/>
        </w:rPr>
      </w:pPr>
      <w:r w:rsidRPr="00DF2DC6">
        <w:rPr>
          <w:rFonts w:ascii="Times New Roman" w:hAnsi="Times New Roman" w:cs="Times New Roman"/>
          <w:b/>
          <w:lang w:val="en-US"/>
        </w:rPr>
        <w:t>(5) Critique of the Caste System</w:t>
      </w:r>
    </w:p>
    <w:p w:rsidR="004638B0" w:rsidRDefault="004638B0" w:rsidP="004638B0">
      <w:pPr>
        <w:pStyle w:val="ListParagraph"/>
        <w:numPr>
          <w:ilvl w:val="0"/>
          <w:numId w:val="6"/>
        </w:numPr>
        <w:rPr>
          <w:rFonts w:ascii="Times New Roman" w:hAnsi="Times New Roman" w:cs="Times New Roman"/>
        </w:rPr>
      </w:pPr>
      <w:r w:rsidRPr="00E22F79">
        <w:rPr>
          <w:rFonts w:ascii="Times New Roman" w:hAnsi="Times New Roman" w:cs="Times New Roman"/>
          <w:lang w:val="en-US"/>
        </w:rPr>
        <w:t>The claim of the purity of the caste and the Brahmin’s superiority is represented as such “</w:t>
      </w:r>
      <w:r w:rsidRPr="00E22F79">
        <w:rPr>
          <w:rFonts w:ascii="Times New Roman" w:hAnsi="Times New Roman" w:cs="Times New Roman"/>
          <w:i/>
          <w:lang w:val="en-US"/>
        </w:rPr>
        <w:t>Brahmins are the highest caste, those of any other castes are inferior; Brahmins are the fairest caste, those of any other castes are dark; only Brahmins purified, not non-</w:t>
      </w:r>
      <w:proofErr w:type="spellStart"/>
      <w:r w:rsidRPr="00E22F79">
        <w:rPr>
          <w:rFonts w:ascii="Times New Roman" w:hAnsi="Times New Roman" w:cs="Times New Roman"/>
          <w:i/>
          <w:lang w:val="en-US"/>
        </w:rPr>
        <w:t>brahmins</w:t>
      </w:r>
      <w:proofErr w:type="spellEnd"/>
      <w:r w:rsidRPr="00E22F79">
        <w:rPr>
          <w:rFonts w:ascii="Times New Roman" w:hAnsi="Times New Roman" w:cs="Times New Roman"/>
          <w:i/>
          <w:lang w:val="en-US"/>
        </w:rPr>
        <w:t xml:space="preserve">; Brahmins alone are the sons of </w:t>
      </w:r>
      <w:proofErr w:type="spellStart"/>
      <w:r w:rsidRPr="00E22F79">
        <w:rPr>
          <w:rFonts w:ascii="Times New Roman" w:hAnsi="Times New Roman" w:cs="Times New Roman"/>
          <w:i/>
          <w:lang w:val="en-US"/>
        </w:rPr>
        <w:t>Brahmā</w:t>
      </w:r>
      <w:proofErr w:type="spellEnd"/>
      <w:r w:rsidRPr="00E22F79">
        <w:rPr>
          <w:rFonts w:ascii="Times New Roman" w:hAnsi="Times New Roman" w:cs="Times New Roman"/>
          <w:i/>
          <w:lang w:val="en-US"/>
        </w:rPr>
        <w:t xml:space="preserve">, born of his mouth, the offspring of </w:t>
      </w:r>
      <w:proofErr w:type="spellStart"/>
      <w:r w:rsidRPr="00E22F79">
        <w:rPr>
          <w:rFonts w:ascii="Times New Roman" w:hAnsi="Times New Roman" w:cs="Times New Roman"/>
          <w:i/>
          <w:lang w:val="en-US"/>
        </w:rPr>
        <w:t>Brahmā</w:t>
      </w:r>
      <w:proofErr w:type="spellEnd"/>
      <w:r w:rsidRPr="00E22F79">
        <w:rPr>
          <w:rFonts w:ascii="Times New Roman" w:hAnsi="Times New Roman" w:cs="Times New Roman"/>
          <w:i/>
          <w:lang w:val="en-US"/>
        </w:rPr>
        <w:t xml:space="preserve">, born of </w:t>
      </w:r>
      <w:proofErr w:type="spellStart"/>
      <w:r w:rsidRPr="00E22F79">
        <w:rPr>
          <w:rFonts w:ascii="Times New Roman" w:hAnsi="Times New Roman" w:cs="Times New Roman"/>
          <w:i/>
          <w:lang w:val="en-US"/>
        </w:rPr>
        <w:t>Brahmā</w:t>
      </w:r>
      <w:proofErr w:type="spellEnd"/>
      <w:r w:rsidRPr="00E22F79">
        <w:rPr>
          <w:rFonts w:ascii="Times New Roman" w:hAnsi="Times New Roman" w:cs="Times New Roman"/>
          <w:i/>
          <w:lang w:val="en-US"/>
        </w:rPr>
        <w:t xml:space="preserve">, created by </w:t>
      </w:r>
      <w:proofErr w:type="spellStart"/>
      <w:r w:rsidRPr="00E22F79">
        <w:rPr>
          <w:rFonts w:ascii="Times New Roman" w:hAnsi="Times New Roman" w:cs="Times New Roman"/>
          <w:i/>
          <w:lang w:val="en-US"/>
        </w:rPr>
        <w:t>Brahmā</w:t>
      </w:r>
      <w:proofErr w:type="spellEnd"/>
      <w:r w:rsidRPr="00E22F79">
        <w:rPr>
          <w:rFonts w:ascii="Times New Roman" w:hAnsi="Times New Roman" w:cs="Times New Roman"/>
          <w:i/>
          <w:lang w:val="en-US"/>
        </w:rPr>
        <w:t xml:space="preserve">, heirs of </w:t>
      </w:r>
      <w:proofErr w:type="spellStart"/>
      <w:r w:rsidRPr="00E22F79">
        <w:rPr>
          <w:rFonts w:ascii="Times New Roman" w:hAnsi="Times New Roman" w:cs="Times New Roman"/>
          <w:i/>
          <w:lang w:val="en-US"/>
        </w:rPr>
        <w:t>Brahmā</w:t>
      </w:r>
      <w:proofErr w:type="spellEnd"/>
      <w:r w:rsidRPr="00E22F79">
        <w:rPr>
          <w:rFonts w:ascii="Times New Roman" w:hAnsi="Times New Roman" w:cs="Times New Roman"/>
          <w:i/>
          <w:lang w:val="en-US"/>
        </w:rPr>
        <w:t>.”</w:t>
      </w:r>
      <w:r w:rsidRPr="00E22F79">
        <w:rPr>
          <w:rFonts w:ascii="Times New Roman" w:hAnsi="Times New Roman" w:cs="Times New Roman"/>
        </w:rPr>
        <w:t xml:space="preserve"> </w:t>
      </w:r>
    </w:p>
    <w:p w:rsidR="004638B0" w:rsidRPr="00E22F79" w:rsidRDefault="004638B0" w:rsidP="004638B0">
      <w:pPr>
        <w:pStyle w:val="ListParagraph"/>
        <w:rPr>
          <w:rFonts w:ascii="Times New Roman" w:hAnsi="Times New Roman" w:cs="Times New Roman"/>
        </w:rPr>
      </w:pPr>
    </w:p>
    <w:p w:rsidR="004638B0" w:rsidRDefault="004638B0" w:rsidP="004638B0">
      <w:pPr>
        <w:pStyle w:val="ListParagraph"/>
        <w:numPr>
          <w:ilvl w:val="0"/>
          <w:numId w:val="6"/>
        </w:numPr>
        <w:rPr>
          <w:rFonts w:ascii="Times New Roman" w:hAnsi="Times New Roman" w:cs="Times New Roman"/>
        </w:rPr>
      </w:pPr>
      <w:r w:rsidRPr="00E22F79">
        <w:rPr>
          <w:rFonts w:ascii="Times New Roman" w:hAnsi="Times New Roman" w:cs="Times New Roman"/>
          <w:lang w:val="en-US"/>
        </w:rPr>
        <w:t xml:space="preserve">In the </w:t>
      </w:r>
      <w:proofErr w:type="spellStart"/>
      <w:r w:rsidRPr="00E22F79">
        <w:rPr>
          <w:rFonts w:ascii="Times New Roman" w:hAnsi="Times New Roman" w:cs="Times New Roman"/>
          <w:lang w:val="en-US"/>
        </w:rPr>
        <w:t>Assalāyana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(MN93), the Buddha describes that purification is for all castes. </w:t>
      </w:r>
      <w:r w:rsidRPr="00E22F79">
        <w:rPr>
          <w:rFonts w:ascii="Times New Roman" w:hAnsi="Times New Roman" w:cs="Times New Roman"/>
        </w:rPr>
        <w:t>The concept of the purity of castes is dismissed on the grounds that the Brahmin cannot be certain whether caste-purity or intermarriage was strictly observed by one’s parents and grandparents even up to the seventh generation. Thus, the boast of caste-purity is based on ignorance. Furthermore, Buddha refuted that Brahmins are being born like everyone else. Therefore there is no basis for their superiority’s claim.</w:t>
      </w:r>
    </w:p>
    <w:p w:rsidR="004638B0" w:rsidRDefault="004638B0" w:rsidP="004638B0">
      <w:pPr>
        <w:pStyle w:val="ListParagraph"/>
        <w:rPr>
          <w:rFonts w:ascii="Times New Roman" w:hAnsi="Times New Roman" w:cs="Times New Roman"/>
        </w:rPr>
      </w:pPr>
    </w:p>
    <w:p w:rsidR="004638B0" w:rsidRPr="00E22F79" w:rsidRDefault="004638B0" w:rsidP="004638B0">
      <w:pPr>
        <w:pStyle w:val="ListParagraph"/>
        <w:numPr>
          <w:ilvl w:val="0"/>
          <w:numId w:val="6"/>
        </w:numPr>
        <w:rPr>
          <w:rFonts w:ascii="Times New Roman" w:hAnsi="Times New Roman" w:cs="Times New Roman"/>
          <w:i/>
          <w:lang w:val="en-US"/>
        </w:rPr>
      </w:pPr>
      <w:r w:rsidRPr="00E22F79">
        <w:rPr>
          <w:rFonts w:ascii="Times New Roman" w:hAnsi="Times New Roman" w:cs="Times New Roman"/>
        </w:rPr>
        <w:t xml:space="preserve">The Buddha explains in the </w:t>
      </w:r>
      <w:proofErr w:type="spellStart"/>
      <w:r w:rsidRPr="00E22F79">
        <w:rPr>
          <w:rFonts w:ascii="Times New Roman" w:hAnsi="Times New Roman" w:cs="Times New Roman"/>
        </w:rPr>
        <w:t>Vāseţţha</w:t>
      </w:r>
      <w:proofErr w:type="spellEnd"/>
      <w:r w:rsidRPr="00E22F79">
        <w:rPr>
          <w:rFonts w:ascii="Times New Roman" w:hAnsi="Times New Roman" w:cs="Times New Roman"/>
        </w:rPr>
        <w:t xml:space="preserve"> </w:t>
      </w:r>
      <w:proofErr w:type="spellStart"/>
      <w:r w:rsidRPr="00E22F79">
        <w:rPr>
          <w:rFonts w:ascii="Times New Roman" w:hAnsi="Times New Roman" w:cs="Times New Roman"/>
        </w:rPr>
        <w:t>sutta</w:t>
      </w:r>
      <w:proofErr w:type="spellEnd"/>
      <w:r w:rsidRPr="00E22F79">
        <w:rPr>
          <w:rFonts w:ascii="Times New Roman" w:hAnsi="Times New Roman" w:cs="Times New Roman"/>
        </w:rPr>
        <w:t xml:space="preserve"> (MN98) that biologically, there is no distinguish characteristics among the species of men; unlike grass, trees, insects, fish, birds etc. The apparent division made among people are merely ‘conventional’ classifications (</w:t>
      </w:r>
      <w:proofErr w:type="spellStart"/>
      <w:r w:rsidRPr="00E22F79">
        <w:rPr>
          <w:rFonts w:ascii="Times New Roman" w:hAnsi="Times New Roman" w:cs="Times New Roman"/>
        </w:rPr>
        <w:t>samańńā</w:t>
      </w:r>
      <w:proofErr w:type="spellEnd"/>
      <w:r w:rsidRPr="00E22F79">
        <w:rPr>
          <w:rFonts w:ascii="Times New Roman" w:hAnsi="Times New Roman" w:cs="Times New Roman"/>
        </w:rPr>
        <w:t>)</w:t>
      </w:r>
      <w:r>
        <w:rPr>
          <w:rFonts w:ascii="Times New Roman" w:hAnsi="Times New Roman" w:cs="Times New Roman"/>
        </w:rPr>
        <w:t xml:space="preserve"> su</w:t>
      </w:r>
      <w:r w:rsidRPr="00E22F79">
        <w:rPr>
          <w:rFonts w:ascii="Times New Roman" w:hAnsi="Times New Roman" w:cs="Times New Roman"/>
        </w:rPr>
        <w:t>ch as differences in skin colour, hair form, shape of head and nose etc, are not ‘absolute categories. All human are biologically the same.</w:t>
      </w:r>
    </w:p>
    <w:p w:rsidR="004638B0"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In the </w:t>
      </w:r>
      <w:proofErr w:type="spellStart"/>
      <w:r w:rsidRPr="00E22F79">
        <w:rPr>
          <w:rFonts w:ascii="Times New Roman" w:hAnsi="Times New Roman" w:cs="Times New Roman"/>
          <w:lang w:val="en-US"/>
        </w:rPr>
        <w:t>Ambattha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(DN3), the Buddha further condemned the caste system in respect to the ethical facts, that one is considered a </w:t>
      </w:r>
      <w:proofErr w:type="spellStart"/>
      <w:r w:rsidRPr="00E22F79">
        <w:rPr>
          <w:rFonts w:ascii="Times New Roman" w:hAnsi="Times New Roman" w:cs="Times New Roman"/>
          <w:lang w:val="en-US"/>
        </w:rPr>
        <w:t>brāhmana</w:t>
      </w:r>
      <w:proofErr w:type="spellEnd"/>
      <w:r w:rsidRPr="00E22F79">
        <w:rPr>
          <w:rFonts w:ascii="Times New Roman" w:hAnsi="Times New Roman" w:cs="Times New Roman"/>
          <w:lang w:val="en-US"/>
        </w:rPr>
        <w:t xml:space="preserve"> not merely by reason of his birth but by his knowledge (</w:t>
      </w:r>
      <w:proofErr w:type="spellStart"/>
      <w:r w:rsidRPr="00E22F79">
        <w:rPr>
          <w:rFonts w:ascii="Times New Roman" w:hAnsi="Times New Roman" w:cs="Times New Roman"/>
          <w:lang w:val="en-US"/>
        </w:rPr>
        <w:t>vijjā</w:t>
      </w:r>
      <w:proofErr w:type="spellEnd"/>
      <w:r w:rsidRPr="00E22F79">
        <w:rPr>
          <w:rFonts w:ascii="Times New Roman" w:hAnsi="Times New Roman" w:cs="Times New Roman"/>
          <w:lang w:val="en-US"/>
        </w:rPr>
        <w:t>) and conduct (</w:t>
      </w:r>
      <w:proofErr w:type="spellStart"/>
      <w:r w:rsidRPr="00E22F79">
        <w:rPr>
          <w:rFonts w:ascii="Times New Roman" w:hAnsi="Times New Roman" w:cs="Times New Roman"/>
          <w:lang w:val="en-US"/>
        </w:rPr>
        <w:t>carana</w:t>
      </w:r>
      <w:proofErr w:type="spellEnd"/>
      <w:r w:rsidRPr="00E22F79">
        <w:rPr>
          <w:rFonts w:ascii="Times New Roman" w:hAnsi="Times New Roman" w:cs="Times New Roman"/>
          <w:lang w:val="en-US"/>
        </w:rPr>
        <w:t>). In other words, a person’s attitudes and behavior (</w:t>
      </w:r>
      <w:proofErr w:type="spellStart"/>
      <w:proofErr w:type="gramStart"/>
      <w:r w:rsidRPr="00E22F79">
        <w:rPr>
          <w:rFonts w:ascii="Times New Roman" w:hAnsi="Times New Roman" w:cs="Times New Roman"/>
          <w:lang w:val="en-US"/>
        </w:rPr>
        <w:t>kama</w:t>
      </w:r>
      <w:proofErr w:type="spellEnd"/>
      <w:proofErr w:type="gramEnd"/>
      <w:r w:rsidRPr="00E22F79">
        <w:rPr>
          <w:rFonts w:ascii="Times New Roman" w:hAnsi="Times New Roman" w:cs="Times New Roman"/>
          <w:lang w:val="en-US"/>
        </w:rPr>
        <w:t>) made a man superior or inferior.</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Sociologically, the conception of </w:t>
      </w:r>
      <w:proofErr w:type="spellStart"/>
      <w:r w:rsidRPr="00E22F79">
        <w:rPr>
          <w:rFonts w:ascii="Times New Roman" w:hAnsi="Times New Roman" w:cs="Times New Roman"/>
          <w:lang w:val="en-US"/>
        </w:rPr>
        <w:t>brāhmana</w:t>
      </w:r>
      <w:proofErr w:type="spellEnd"/>
      <w:r w:rsidRPr="00E22F79">
        <w:rPr>
          <w:rFonts w:ascii="Times New Roman" w:hAnsi="Times New Roman" w:cs="Times New Roman"/>
          <w:lang w:val="en-US"/>
        </w:rPr>
        <w:t xml:space="preserve"> society was static and based on the four castes. The duties of each caste are fixed and the whole social caste structure is explained in terms of </w:t>
      </w:r>
      <w:r w:rsidRPr="00E22F79">
        <w:rPr>
          <w:rFonts w:ascii="Times New Roman" w:hAnsi="Times New Roman" w:cs="Times New Roman"/>
          <w:lang w:val="en-US"/>
        </w:rPr>
        <w:lastRenderedPageBreak/>
        <w:t xml:space="preserve">divinity and absolute. Buddha rejected it in </w:t>
      </w:r>
      <w:proofErr w:type="spellStart"/>
      <w:r w:rsidRPr="00E22F79">
        <w:rPr>
          <w:rFonts w:ascii="Times New Roman" w:hAnsi="Times New Roman" w:cs="Times New Roman"/>
          <w:lang w:val="en-US"/>
        </w:rPr>
        <w:t>Assalāyana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(MN93), since in certain societies of ancient India, there are only two classes, namely the masters and slaves, and even this distinction is not rigid for – “One who is a master may become a slave and one is a slave may become a master.”</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In the </w:t>
      </w:r>
      <w:proofErr w:type="spellStart"/>
      <w:r w:rsidRPr="00E22F79">
        <w:rPr>
          <w:rFonts w:ascii="Times New Roman" w:hAnsi="Times New Roman" w:cs="Times New Roman"/>
          <w:lang w:val="en-US"/>
        </w:rPr>
        <w:t>Esukārí</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(MN96), the Buddha questioned a Brahmin whether the world has authorized and agreed upon the services assigned by the Brahmins. The reply was negative, to which the Buddha answered that it is like forcing food down the throat of a man who does not want to eat.     </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The Buddha pointed out in </w:t>
      </w:r>
      <w:proofErr w:type="spellStart"/>
      <w:r w:rsidRPr="00E22F79">
        <w:rPr>
          <w:rFonts w:ascii="Times New Roman" w:hAnsi="Times New Roman" w:cs="Times New Roman"/>
          <w:lang w:val="en-US"/>
        </w:rPr>
        <w:t>Kaņņakatthala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sutta</w:t>
      </w:r>
      <w:proofErr w:type="spellEnd"/>
      <w:r w:rsidRPr="00E22F79">
        <w:rPr>
          <w:rFonts w:ascii="Times New Roman" w:hAnsi="Times New Roman" w:cs="Times New Roman"/>
          <w:lang w:val="en-US"/>
        </w:rPr>
        <w:t xml:space="preserve"> (MD90) that all four castes alike are on equal footing, had the capacity to attain liberation. In addition, there was no caste distinction or difference concerning quality of liberation attained and that diversity lies in their striving. Similarly, when using different firewood to make fire, there is no difference in the flame, color and radiance, the fire is the same.</w:t>
      </w:r>
    </w:p>
    <w:p w:rsidR="004638B0" w:rsidRPr="00E22F79" w:rsidRDefault="004638B0" w:rsidP="004638B0">
      <w:pPr>
        <w:pStyle w:val="ListParagraph"/>
        <w:rPr>
          <w:rFonts w:ascii="Times New Roman" w:hAnsi="Times New Roman" w:cs="Times New Roman"/>
          <w:lang w:val="en-US"/>
        </w:rPr>
      </w:pPr>
    </w:p>
    <w:p w:rsidR="004638B0"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According to ideological point of views, </w:t>
      </w:r>
      <w:proofErr w:type="spellStart"/>
      <w:r w:rsidRPr="00E22F79">
        <w:rPr>
          <w:rFonts w:ascii="Times New Roman" w:hAnsi="Times New Roman" w:cs="Times New Roman"/>
          <w:lang w:val="en-US"/>
        </w:rPr>
        <w:t>brahmanical</w:t>
      </w:r>
      <w:proofErr w:type="spellEnd"/>
      <w:r w:rsidRPr="00E22F79">
        <w:rPr>
          <w:rFonts w:ascii="Times New Roman" w:hAnsi="Times New Roman" w:cs="Times New Roman"/>
          <w:lang w:val="en-US"/>
        </w:rPr>
        <w:t xml:space="preserve"> ideals of seeking immortality through progeny would prefer male to female. Though it was not certain whether girls were killed in the Vedic time as soon as they were born. However, there is reference in the </w:t>
      </w:r>
      <w:proofErr w:type="spellStart"/>
      <w:r w:rsidRPr="00E22F79">
        <w:rPr>
          <w:rFonts w:ascii="Times New Roman" w:hAnsi="Times New Roman" w:cs="Times New Roman"/>
          <w:lang w:val="en-US"/>
        </w:rPr>
        <w:t>Taittiriya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Samhita</w:t>
      </w:r>
      <w:proofErr w:type="spellEnd"/>
      <w:r w:rsidRPr="00E22F79">
        <w:rPr>
          <w:rFonts w:ascii="Times New Roman" w:hAnsi="Times New Roman" w:cs="Times New Roman"/>
          <w:lang w:val="en-US"/>
        </w:rPr>
        <w:t xml:space="preserve"> that expressed the joyous celebration of the birth of a boy rather than a girl’s birth. Conversely, Buddha acknowledged the value of girls to king </w:t>
      </w:r>
      <w:proofErr w:type="spellStart"/>
      <w:r w:rsidRPr="00E22F79">
        <w:rPr>
          <w:rFonts w:ascii="Times New Roman" w:hAnsi="Times New Roman" w:cs="Times New Roman"/>
          <w:lang w:val="en-US"/>
        </w:rPr>
        <w:t>Pasenadi</w:t>
      </w:r>
      <w:proofErr w:type="spellEnd"/>
      <w:r w:rsidRPr="00E22F79">
        <w:rPr>
          <w:rFonts w:ascii="Times New Roman" w:hAnsi="Times New Roman" w:cs="Times New Roman"/>
          <w:lang w:val="en-US"/>
        </w:rPr>
        <w:t xml:space="preserve"> that “a female offspring may prove even nobler than a male” when queen </w:t>
      </w:r>
      <w:proofErr w:type="spellStart"/>
      <w:r w:rsidRPr="00E22F79">
        <w:rPr>
          <w:rFonts w:ascii="Times New Roman" w:hAnsi="Times New Roman" w:cs="Times New Roman"/>
          <w:lang w:val="en-US"/>
        </w:rPr>
        <w:t>Mallika</w:t>
      </w:r>
      <w:proofErr w:type="spellEnd"/>
      <w:r w:rsidRPr="00E22F79">
        <w:rPr>
          <w:rFonts w:ascii="Times New Roman" w:hAnsi="Times New Roman" w:cs="Times New Roman"/>
          <w:lang w:val="en-US"/>
        </w:rPr>
        <w:t xml:space="preserve"> had given birth to a girl.</w:t>
      </w:r>
    </w:p>
    <w:p w:rsidR="004638B0" w:rsidRPr="00E22F79" w:rsidRDefault="004638B0" w:rsidP="004638B0">
      <w:pPr>
        <w:pStyle w:val="ListParagraph"/>
        <w:rPr>
          <w:rFonts w:ascii="Times New Roman" w:hAnsi="Times New Roman" w:cs="Times New Roman"/>
          <w:lang w:val="en-US"/>
        </w:rPr>
      </w:pPr>
    </w:p>
    <w:p w:rsidR="004638B0" w:rsidRPr="00E22F79" w:rsidRDefault="004638B0" w:rsidP="004638B0">
      <w:pPr>
        <w:pStyle w:val="ListParagraph"/>
        <w:numPr>
          <w:ilvl w:val="0"/>
          <w:numId w:val="5"/>
        </w:numPr>
        <w:rPr>
          <w:rFonts w:ascii="Times New Roman" w:hAnsi="Times New Roman" w:cs="Times New Roman"/>
          <w:lang w:val="en-US"/>
        </w:rPr>
      </w:pPr>
      <w:r w:rsidRPr="00E22F79">
        <w:rPr>
          <w:rFonts w:ascii="Times New Roman" w:hAnsi="Times New Roman" w:cs="Times New Roman"/>
          <w:lang w:val="en-US"/>
        </w:rPr>
        <w:t xml:space="preserve">In spite of the Buddha’s denunciation of </w:t>
      </w:r>
      <w:proofErr w:type="spellStart"/>
      <w:r w:rsidRPr="00E22F79">
        <w:rPr>
          <w:rFonts w:ascii="Times New Roman" w:hAnsi="Times New Roman" w:cs="Times New Roman"/>
          <w:lang w:val="en-US"/>
        </w:rPr>
        <w:t>brahman’s</w:t>
      </w:r>
      <w:proofErr w:type="spellEnd"/>
      <w:r w:rsidRPr="00E22F79">
        <w:rPr>
          <w:rFonts w:ascii="Times New Roman" w:hAnsi="Times New Roman" w:cs="Times New Roman"/>
          <w:lang w:val="en-US"/>
        </w:rPr>
        <w:t xml:space="preserve"> claims, many of his eminent </w:t>
      </w:r>
      <w:proofErr w:type="spellStart"/>
      <w:r w:rsidRPr="00E22F79">
        <w:rPr>
          <w:rFonts w:ascii="Times New Roman" w:hAnsi="Times New Roman" w:cs="Times New Roman"/>
          <w:lang w:val="en-US"/>
        </w:rPr>
        <w:t>brahmana</w:t>
      </w:r>
      <w:proofErr w:type="spellEnd"/>
      <w:r w:rsidRPr="00E22F79">
        <w:rPr>
          <w:rFonts w:ascii="Times New Roman" w:hAnsi="Times New Roman" w:cs="Times New Roman"/>
          <w:lang w:val="en-US"/>
        </w:rPr>
        <w:t xml:space="preserve"> contemporaries became his disciples or supporters – </w:t>
      </w:r>
      <w:proofErr w:type="spellStart"/>
      <w:r w:rsidRPr="00E22F79">
        <w:rPr>
          <w:rFonts w:ascii="Times New Roman" w:hAnsi="Times New Roman" w:cs="Times New Roman"/>
          <w:lang w:val="en-US"/>
        </w:rPr>
        <w:t>Assalayana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Kutadanta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Sonadanda</w:t>
      </w:r>
      <w:proofErr w:type="spellEnd"/>
      <w:r w:rsidRPr="00E22F79">
        <w:rPr>
          <w:rFonts w:ascii="Times New Roman" w:hAnsi="Times New Roman" w:cs="Times New Roman"/>
          <w:lang w:val="en-US"/>
        </w:rPr>
        <w:t xml:space="preserve"> are a few of such converts. In later centuries, among those who helped in the propagation of Buddhism were great </w:t>
      </w:r>
      <w:proofErr w:type="spellStart"/>
      <w:r w:rsidRPr="00E22F79">
        <w:rPr>
          <w:rFonts w:ascii="Times New Roman" w:hAnsi="Times New Roman" w:cs="Times New Roman"/>
          <w:lang w:val="en-US"/>
        </w:rPr>
        <w:t>brahmana</w:t>
      </w:r>
      <w:proofErr w:type="spellEnd"/>
      <w:r w:rsidRPr="00E22F79">
        <w:rPr>
          <w:rFonts w:ascii="Times New Roman" w:hAnsi="Times New Roman" w:cs="Times New Roman"/>
          <w:lang w:val="en-US"/>
        </w:rPr>
        <w:t xml:space="preserve"> scholars such as </w:t>
      </w:r>
      <w:proofErr w:type="spellStart"/>
      <w:r w:rsidRPr="00E22F79">
        <w:rPr>
          <w:rFonts w:ascii="Times New Roman" w:hAnsi="Times New Roman" w:cs="Times New Roman"/>
          <w:lang w:val="en-US"/>
        </w:rPr>
        <w:t>Nagarjuna</w:t>
      </w:r>
      <w:proofErr w:type="spellEnd"/>
      <w:r w:rsidRPr="00E22F79">
        <w:rPr>
          <w:rFonts w:ascii="Times New Roman" w:hAnsi="Times New Roman" w:cs="Times New Roman"/>
          <w:lang w:val="en-US"/>
        </w:rPr>
        <w:t xml:space="preserve">, </w:t>
      </w:r>
      <w:proofErr w:type="spellStart"/>
      <w:r w:rsidRPr="00E22F79">
        <w:rPr>
          <w:rFonts w:ascii="Times New Roman" w:hAnsi="Times New Roman" w:cs="Times New Roman"/>
          <w:lang w:val="en-US"/>
        </w:rPr>
        <w:t>Asanga</w:t>
      </w:r>
      <w:proofErr w:type="spellEnd"/>
      <w:r w:rsidRPr="00E22F79">
        <w:rPr>
          <w:rFonts w:ascii="Times New Roman" w:hAnsi="Times New Roman" w:cs="Times New Roman"/>
          <w:lang w:val="en-US"/>
        </w:rPr>
        <w:t xml:space="preserve"> and </w:t>
      </w:r>
      <w:proofErr w:type="spellStart"/>
      <w:r w:rsidRPr="00E22F79">
        <w:rPr>
          <w:rFonts w:ascii="Times New Roman" w:hAnsi="Times New Roman" w:cs="Times New Roman"/>
          <w:lang w:val="en-US"/>
        </w:rPr>
        <w:t>Aryasura</w:t>
      </w:r>
      <w:proofErr w:type="spellEnd"/>
      <w:r w:rsidRPr="00E22F79">
        <w:rPr>
          <w:rFonts w:ascii="Times New Roman" w:hAnsi="Times New Roman" w:cs="Times New Roman"/>
          <w:lang w:val="en-US"/>
        </w:rPr>
        <w:t xml:space="preserve">.    </w:t>
      </w:r>
    </w:p>
    <w:sectPr w:rsidR="004638B0" w:rsidRPr="00E22F79"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84" w:rsidRDefault="00D57784" w:rsidP="00534191">
      <w:pPr>
        <w:spacing w:after="0" w:line="240" w:lineRule="auto"/>
      </w:pPr>
      <w:r>
        <w:separator/>
      </w:r>
    </w:p>
  </w:endnote>
  <w:endnote w:type="continuationSeparator" w:id="0">
    <w:p w:rsidR="00D57784" w:rsidRDefault="00D57784"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
      <w:docPartObj>
        <w:docPartGallery w:val="Page Numbers (Bottom of Page)"/>
        <w:docPartUnique/>
      </w:docPartObj>
    </w:sdtPr>
    <w:sdtContent>
      <w:sdt>
        <w:sdtPr>
          <w:id w:val="565050523"/>
          <w:docPartObj>
            <w:docPartGallery w:val="Page Numbers (Top of Page)"/>
            <w:docPartUnique/>
          </w:docPartObj>
        </w:sdtPr>
        <w:sdtContent>
          <w:p w:rsidR="00D57784" w:rsidRDefault="00D57784">
            <w:pPr>
              <w:pStyle w:val="Footer"/>
              <w:jc w:val="right"/>
            </w:pPr>
            <w:r>
              <w:t xml:space="preserve">Page </w:t>
            </w:r>
            <w:r w:rsidR="00797529">
              <w:rPr>
                <w:b/>
                <w:sz w:val="24"/>
                <w:szCs w:val="24"/>
              </w:rPr>
              <w:fldChar w:fldCharType="begin"/>
            </w:r>
            <w:r>
              <w:rPr>
                <w:b/>
              </w:rPr>
              <w:instrText xml:space="preserve"> PAGE </w:instrText>
            </w:r>
            <w:r w:rsidR="00797529">
              <w:rPr>
                <w:b/>
                <w:sz w:val="24"/>
                <w:szCs w:val="24"/>
              </w:rPr>
              <w:fldChar w:fldCharType="separate"/>
            </w:r>
            <w:r w:rsidR="00E80B6B">
              <w:rPr>
                <w:b/>
                <w:noProof/>
              </w:rPr>
              <w:t>5</w:t>
            </w:r>
            <w:r w:rsidR="00797529">
              <w:rPr>
                <w:b/>
                <w:sz w:val="24"/>
                <w:szCs w:val="24"/>
              </w:rPr>
              <w:fldChar w:fldCharType="end"/>
            </w:r>
            <w:r>
              <w:t xml:space="preserve"> of </w:t>
            </w:r>
            <w:r w:rsidR="00797529">
              <w:rPr>
                <w:b/>
                <w:sz w:val="24"/>
                <w:szCs w:val="24"/>
              </w:rPr>
              <w:fldChar w:fldCharType="begin"/>
            </w:r>
            <w:r>
              <w:rPr>
                <w:b/>
              </w:rPr>
              <w:instrText xml:space="preserve"> NUMPAGES  </w:instrText>
            </w:r>
            <w:r w:rsidR="00797529">
              <w:rPr>
                <w:b/>
                <w:sz w:val="24"/>
                <w:szCs w:val="24"/>
              </w:rPr>
              <w:fldChar w:fldCharType="separate"/>
            </w:r>
            <w:r w:rsidR="00E80B6B">
              <w:rPr>
                <w:b/>
                <w:noProof/>
              </w:rPr>
              <w:t>5</w:t>
            </w:r>
            <w:r w:rsidR="00797529">
              <w:rPr>
                <w:b/>
                <w:sz w:val="24"/>
                <w:szCs w:val="24"/>
              </w:rPr>
              <w:fldChar w:fldCharType="end"/>
            </w:r>
          </w:p>
        </w:sdtContent>
      </w:sdt>
    </w:sdtContent>
  </w:sdt>
  <w:p w:rsidR="00D57784" w:rsidRDefault="00D57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84" w:rsidRDefault="00D57784" w:rsidP="00534191">
      <w:pPr>
        <w:spacing w:after="0" w:line="240" w:lineRule="auto"/>
      </w:pPr>
      <w:r>
        <w:separator/>
      </w:r>
    </w:p>
  </w:footnote>
  <w:footnote w:type="continuationSeparator" w:id="0">
    <w:p w:rsidR="00D57784" w:rsidRDefault="00D57784"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D57784"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D57784" w:rsidRPr="00534191" w:rsidRDefault="00D57784"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Pr>
                  <w:rFonts w:ascii="Times New Roman" w:eastAsiaTheme="majorEastAsia" w:hAnsi="Times New Roman" w:cs="Times New Roman"/>
                  <w:b/>
                </w:rPr>
                <w:t xml:space="preserve">the Basic Concepts </w:t>
              </w:r>
              <w:r w:rsidRPr="00534191">
                <w:rPr>
                  <w:rFonts w:ascii="Times New Roman" w:eastAsiaTheme="majorEastAsia" w:hAnsi="Times New Roman" w:cs="Times New Roman"/>
                  <w:b/>
                </w:rPr>
                <w:t>of Culture</w:t>
              </w:r>
            </w:p>
          </w:sdtContent>
        </w:sdt>
        <w:p w:rsidR="00D57784" w:rsidRPr="00534191" w:rsidRDefault="00D57784" w:rsidP="00FC3D8C">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 xml:space="preserve">Lesson </w:t>
          </w:r>
          <w:r>
            <w:rPr>
              <w:rFonts w:ascii="Times New Roman" w:eastAsiaTheme="majorEastAsia" w:hAnsi="Times New Roman" w:cs="Times New Roman"/>
              <w:b/>
              <w:color w:val="00B050"/>
            </w:rPr>
            <w:t xml:space="preserve">02 – Critique of </w:t>
          </w:r>
          <w:proofErr w:type="spellStart"/>
          <w:r>
            <w:rPr>
              <w:rFonts w:ascii="Times New Roman" w:eastAsiaTheme="majorEastAsia" w:hAnsi="Times New Roman" w:cs="Times New Roman"/>
              <w:b/>
              <w:color w:val="00B050"/>
            </w:rPr>
            <w:t>Brahmana</w:t>
          </w:r>
          <w:proofErr w:type="spellEnd"/>
          <w:r>
            <w:rPr>
              <w:rFonts w:ascii="Times New Roman" w:eastAsiaTheme="majorEastAsia" w:hAnsi="Times New Roman" w:cs="Times New Roman"/>
              <w:b/>
              <w:color w:val="00B050"/>
            </w:rPr>
            <w:t xml:space="preserve"> Tradition</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D57784" w:rsidRPr="00534191" w:rsidRDefault="00D57784"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D57784" w:rsidRPr="00534191" w:rsidRDefault="00D5778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EC3"/>
    <w:multiLevelType w:val="hybridMultilevel"/>
    <w:tmpl w:val="C2D26AF0"/>
    <w:lvl w:ilvl="0" w:tplc="66AC429E">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17E4962"/>
    <w:multiLevelType w:val="hybridMultilevel"/>
    <w:tmpl w:val="5096F9A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1E711D75"/>
    <w:multiLevelType w:val="hybridMultilevel"/>
    <w:tmpl w:val="9F589C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37E5EDD"/>
    <w:multiLevelType w:val="hybridMultilevel"/>
    <w:tmpl w:val="24E4B21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D537F3A"/>
    <w:multiLevelType w:val="hybridMultilevel"/>
    <w:tmpl w:val="328CB3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650615C"/>
    <w:multiLevelType w:val="hybridMultilevel"/>
    <w:tmpl w:val="AACCC16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D7F7231"/>
    <w:multiLevelType w:val="hybridMultilevel"/>
    <w:tmpl w:val="3F004B7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54539C7"/>
    <w:multiLevelType w:val="hybridMultilevel"/>
    <w:tmpl w:val="B37C0D10"/>
    <w:lvl w:ilvl="0" w:tplc="48090011">
      <w:start w:val="1"/>
      <w:numFmt w:val="decimal"/>
      <w:lvlText w:val="%1)"/>
      <w:lvlJc w:val="left"/>
      <w:pPr>
        <w:ind w:left="1380" w:hanging="360"/>
      </w:pPr>
    </w:lvl>
    <w:lvl w:ilvl="1" w:tplc="48090019" w:tentative="1">
      <w:start w:val="1"/>
      <w:numFmt w:val="lowerLetter"/>
      <w:lvlText w:val="%2."/>
      <w:lvlJc w:val="left"/>
      <w:pPr>
        <w:ind w:left="2100" w:hanging="360"/>
      </w:pPr>
    </w:lvl>
    <w:lvl w:ilvl="2" w:tplc="4809001B" w:tentative="1">
      <w:start w:val="1"/>
      <w:numFmt w:val="lowerRoman"/>
      <w:lvlText w:val="%3."/>
      <w:lvlJc w:val="right"/>
      <w:pPr>
        <w:ind w:left="2820" w:hanging="180"/>
      </w:pPr>
    </w:lvl>
    <w:lvl w:ilvl="3" w:tplc="4809000F" w:tentative="1">
      <w:start w:val="1"/>
      <w:numFmt w:val="decimal"/>
      <w:lvlText w:val="%4."/>
      <w:lvlJc w:val="left"/>
      <w:pPr>
        <w:ind w:left="3540" w:hanging="360"/>
      </w:pPr>
    </w:lvl>
    <w:lvl w:ilvl="4" w:tplc="48090019" w:tentative="1">
      <w:start w:val="1"/>
      <w:numFmt w:val="lowerLetter"/>
      <w:lvlText w:val="%5."/>
      <w:lvlJc w:val="left"/>
      <w:pPr>
        <w:ind w:left="4260" w:hanging="360"/>
      </w:pPr>
    </w:lvl>
    <w:lvl w:ilvl="5" w:tplc="4809001B" w:tentative="1">
      <w:start w:val="1"/>
      <w:numFmt w:val="lowerRoman"/>
      <w:lvlText w:val="%6."/>
      <w:lvlJc w:val="right"/>
      <w:pPr>
        <w:ind w:left="4980" w:hanging="180"/>
      </w:pPr>
    </w:lvl>
    <w:lvl w:ilvl="6" w:tplc="4809000F" w:tentative="1">
      <w:start w:val="1"/>
      <w:numFmt w:val="decimal"/>
      <w:lvlText w:val="%7."/>
      <w:lvlJc w:val="left"/>
      <w:pPr>
        <w:ind w:left="5700" w:hanging="360"/>
      </w:pPr>
    </w:lvl>
    <w:lvl w:ilvl="7" w:tplc="48090019" w:tentative="1">
      <w:start w:val="1"/>
      <w:numFmt w:val="lowerLetter"/>
      <w:lvlText w:val="%8."/>
      <w:lvlJc w:val="left"/>
      <w:pPr>
        <w:ind w:left="6420" w:hanging="360"/>
      </w:pPr>
    </w:lvl>
    <w:lvl w:ilvl="8" w:tplc="4809001B" w:tentative="1">
      <w:start w:val="1"/>
      <w:numFmt w:val="lowerRoman"/>
      <w:lvlText w:val="%9."/>
      <w:lvlJc w:val="right"/>
      <w:pPr>
        <w:ind w:left="7140" w:hanging="180"/>
      </w:pPr>
    </w:lvl>
  </w:abstractNum>
  <w:abstractNum w:abstractNumId="8">
    <w:nsid w:val="506A2770"/>
    <w:multiLevelType w:val="hybridMultilevel"/>
    <w:tmpl w:val="3EC8F96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2F13379"/>
    <w:multiLevelType w:val="hybridMultilevel"/>
    <w:tmpl w:val="E1B2FABE"/>
    <w:lvl w:ilvl="0" w:tplc="D5CA58A2">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31F67B5"/>
    <w:multiLevelType w:val="hybridMultilevel"/>
    <w:tmpl w:val="9F622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9934943"/>
    <w:multiLevelType w:val="hybridMultilevel"/>
    <w:tmpl w:val="C1789EBE"/>
    <w:lvl w:ilvl="0" w:tplc="66AC429E">
      <w:start w:val="1"/>
      <w:numFmt w:val="lowerRoman"/>
      <w:lvlText w:val="%1."/>
      <w:lvlJc w:val="righ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B9D7FC4"/>
    <w:multiLevelType w:val="hybridMultilevel"/>
    <w:tmpl w:val="C79C62E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7C1913CF"/>
    <w:multiLevelType w:val="hybridMultilevel"/>
    <w:tmpl w:val="808E68C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12"/>
  </w:num>
  <w:num w:numId="6">
    <w:abstractNumId w:val="9"/>
  </w:num>
  <w:num w:numId="7">
    <w:abstractNumId w:val="4"/>
  </w:num>
  <w:num w:numId="8">
    <w:abstractNumId w:val="2"/>
  </w:num>
  <w:num w:numId="9">
    <w:abstractNumId w:val="10"/>
  </w:num>
  <w:num w:numId="10">
    <w:abstractNumId w:val="3"/>
  </w:num>
  <w:num w:numId="11">
    <w:abstractNumId w:val="7"/>
  </w:num>
  <w:num w:numId="12">
    <w:abstractNumId w:val="8"/>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530C6"/>
    <w:rsid w:val="0006479A"/>
    <w:rsid w:val="000A23D6"/>
    <w:rsid w:val="000F3F7B"/>
    <w:rsid w:val="001013CC"/>
    <w:rsid w:val="0011430F"/>
    <w:rsid w:val="001171A0"/>
    <w:rsid w:val="0014090C"/>
    <w:rsid w:val="00140BD4"/>
    <w:rsid w:val="001669AF"/>
    <w:rsid w:val="00171DDE"/>
    <w:rsid w:val="00190471"/>
    <w:rsid w:val="001A4A40"/>
    <w:rsid w:val="001E3D46"/>
    <w:rsid w:val="00214804"/>
    <w:rsid w:val="00221937"/>
    <w:rsid w:val="002531BC"/>
    <w:rsid w:val="00296902"/>
    <w:rsid w:val="002B1364"/>
    <w:rsid w:val="002F6F74"/>
    <w:rsid w:val="003004E7"/>
    <w:rsid w:val="0032633F"/>
    <w:rsid w:val="00330276"/>
    <w:rsid w:val="00404142"/>
    <w:rsid w:val="00447A4C"/>
    <w:rsid w:val="004638B0"/>
    <w:rsid w:val="004A1E2C"/>
    <w:rsid w:val="004A1E9E"/>
    <w:rsid w:val="004A4121"/>
    <w:rsid w:val="004C16C8"/>
    <w:rsid w:val="00510333"/>
    <w:rsid w:val="005304E6"/>
    <w:rsid w:val="00534191"/>
    <w:rsid w:val="00546D29"/>
    <w:rsid w:val="00565F3F"/>
    <w:rsid w:val="005B4C10"/>
    <w:rsid w:val="005D5DF0"/>
    <w:rsid w:val="00672BC4"/>
    <w:rsid w:val="006E7EEE"/>
    <w:rsid w:val="007160DE"/>
    <w:rsid w:val="00792BEF"/>
    <w:rsid w:val="00797529"/>
    <w:rsid w:val="007A4D7E"/>
    <w:rsid w:val="007D67E5"/>
    <w:rsid w:val="007E5169"/>
    <w:rsid w:val="007F46CF"/>
    <w:rsid w:val="0082497A"/>
    <w:rsid w:val="0085116F"/>
    <w:rsid w:val="008512FD"/>
    <w:rsid w:val="008C2BF2"/>
    <w:rsid w:val="009451F0"/>
    <w:rsid w:val="009823A3"/>
    <w:rsid w:val="0099522E"/>
    <w:rsid w:val="009D680D"/>
    <w:rsid w:val="009F4ADA"/>
    <w:rsid w:val="00A158A9"/>
    <w:rsid w:val="00A238E9"/>
    <w:rsid w:val="00A32B3A"/>
    <w:rsid w:val="00A50F7A"/>
    <w:rsid w:val="00A563DD"/>
    <w:rsid w:val="00A712A2"/>
    <w:rsid w:val="00A82745"/>
    <w:rsid w:val="00AB77D2"/>
    <w:rsid w:val="00AB7C94"/>
    <w:rsid w:val="00AD721D"/>
    <w:rsid w:val="00B36B4C"/>
    <w:rsid w:val="00B43BA0"/>
    <w:rsid w:val="00BC0A17"/>
    <w:rsid w:val="00BE5615"/>
    <w:rsid w:val="00BF3BAE"/>
    <w:rsid w:val="00C04CC8"/>
    <w:rsid w:val="00CB24C8"/>
    <w:rsid w:val="00CE4ACD"/>
    <w:rsid w:val="00D34EC2"/>
    <w:rsid w:val="00D57784"/>
    <w:rsid w:val="00DD64F5"/>
    <w:rsid w:val="00DE514D"/>
    <w:rsid w:val="00E118DF"/>
    <w:rsid w:val="00E54296"/>
    <w:rsid w:val="00E560AD"/>
    <w:rsid w:val="00E80B6B"/>
    <w:rsid w:val="00E86F92"/>
    <w:rsid w:val="00E9308A"/>
    <w:rsid w:val="00EA3D51"/>
    <w:rsid w:val="00EA4653"/>
    <w:rsid w:val="00ED4414"/>
    <w:rsid w:val="00ED5AAE"/>
    <w:rsid w:val="00F0582B"/>
    <w:rsid w:val="00F326DA"/>
    <w:rsid w:val="00F63084"/>
    <w:rsid w:val="00F713BC"/>
    <w:rsid w:val="00F80A5F"/>
    <w:rsid w:val="00FA4C92"/>
    <w:rsid w:val="00FA71C6"/>
    <w:rsid w:val="00FC3D8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463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1E3090"/>
    <w:rsid w:val="0039029D"/>
    <w:rsid w:val="00501AA4"/>
    <w:rsid w:val="00597700"/>
    <w:rsid w:val="006628A1"/>
    <w:rsid w:val="00757B8A"/>
    <w:rsid w:val="008475E7"/>
    <w:rsid w:val="009024FB"/>
    <w:rsid w:val="009145BB"/>
    <w:rsid w:val="00923BF4"/>
    <w:rsid w:val="00B45F99"/>
    <w:rsid w:val="00B82EEE"/>
    <w:rsid w:val="00BF2EF1"/>
    <w:rsid w:val="00BF5463"/>
    <w:rsid w:val="00C3770A"/>
    <w:rsid w:val="00C37961"/>
    <w:rsid w:val="00C9483E"/>
    <w:rsid w:val="00CF6364"/>
    <w:rsid w:val="00D327CC"/>
    <w:rsid w:val="00E74E76"/>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BE2158-D34C-411F-97F2-17A06E82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BCFE 102 – Origin of Buddhism and the Basic Concepts of Culture</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17</cp:revision>
  <cp:lastPrinted>2014-12-31T00:21:00Z</cp:lastPrinted>
  <dcterms:created xsi:type="dcterms:W3CDTF">2014-11-12T13:26:00Z</dcterms:created>
  <dcterms:modified xsi:type="dcterms:W3CDTF">2015-01-06T12:48:00Z</dcterms:modified>
</cp:coreProperties>
</file>